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72BF2" w14:textId="0000FD94" w:rsidR="00BF042C" w:rsidRPr="00865EBE" w:rsidRDefault="00BF042C" w:rsidP="00865EBE">
      <w:pPr>
        <w:jc w:val="center"/>
        <w:rPr>
          <w:b/>
          <w:bCs/>
          <w:sz w:val="30"/>
          <w:szCs w:val="30"/>
        </w:rPr>
      </w:pPr>
      <w:r w:rsidRPr="00865EBE">
        <w:rPr>
          <w:rFonts w:hint="eastAsia"/>
          <w:b/>
          <w:bCs/>
          <w:sz w:val="30"/>
          <w:szCs w:val="30"/>
        </w:rPr>
        <w:t>苏州百年职业学院</w:t>
      </w:r>
      <w:r w:rsidR="00E950C1" w:rsidRPr="00865EBE">
        <w:rPr>
          <w:rFonts w:hint="eastAsia"/>
          <w:b/>
          <w:bCs/>
          <w:sz w:val="30"/>
          <w:szCs w:val="30"/>
        </w:rPr>
        <w:t>统一支付平台使用说明</w:t>
      </w:r>
    </w:p>
    <w:p w14:paraId="201A8BB4" w14:textId="5B3645CF" w:rsidR="00E950C1" w:rsidRPr="00865EBE" w:rsidRDefault="00E950C1" w:rsidP="00E950C1">
      <w:pPr>
        <w:pStyle w:val="a3"/>
        <w:numPr>
          <w:ilvl w:val="0"/>
          <w:numId w:val="1"/>
        </w:numPr>
        <w:ind w:firstLineChars="0"/>
        <w:rPr>
          <w:rFonts w:ascii="楷体" w:eastAsia="楷体" w:hAnsi="楷体"/>
          <w:b/>
          <w:bCs/>
          <w:sz w:val="28"/>
          <w:szCs w:val="28"/>
        </w:rPr>
      </w:pPr>
      <w:r w:rsidRPr="00865EBE">
        <w:rPr>
          <w:rFonts w:ascii="楷体" w:eastAsia="楷体" w:hAnsi="楷体" w:hint="eastAsia"/>
          <w:b/>
          <w:bCs/>
          <w:sz w:val="28"/>
          <w:szCs w:val="28"/>
        </w:rPr>
        <w:t>简介：</w:t>
      </w:r>
    </w:p>
    <w:p w14:paraId="3FAC9754" w14:textId="7B1B4D72" w:rsidR="00E950C1" w:rsidRPr="00865EBE" w:rsidRDefault="00E950C1" w:rsidP="00E950C1">
      <w:pPr>
        <w:pStyle w:val="a3"/>
        <w:ind w:left="360" w:firstLineChars="0" w:firstLine="0"/>
        <w:rPr>
          <w:rFonts w:ascii="楷体" w:eastAsia="楷体" w:hAnsi="楷体"/>
          <w:sz w:val="24"/>
          <w:szCs w:val="24"/>
        </w:rPr>
      </w:pPr>
      <w:r w:rsidRPr="00865EBE">
        <w:rPr>
          <w:rFonts w:ascii="楷体" w:eastAsia="楷体" w:hAnsi="楷体" w:hint="eastAsia"/>
          <w:sz w:val="24"/>
          <w:szCs w:val="24"/>
        </w:rPr>
        <w:t>为提升我校财务信息化管理水平，满足同学们对多渠道缴费的需求和提高收费管理服务水平而增设此平台。目前平台已开通支付宝、</w:t>
      </w:r>
      <w:proofErr w:type="gramStart"/>
      <w:r w:rsidRPr="00865EBE">
        <w:rPr>
          <w:rFonts w:ascii="楷体" w:eastAsia="楷体" w:hAnsi="楷体" w:hint="eastAsia"/>
          <w:sz w:val="24"/>
          <w:szCs w:val="24"/>
        </w:rPr>
        <w:t>微信缴费</w:t>
      </w:r>
      <w:proofErr w:type="gramEnd"/>
      <w:r w:rsidRPr="00865EBE">
        <w:rPr>
          <w:rFonts w:ascii="楷体" w:eastAsia="楷体" w:hAnsi="楷体" w:hint="eastAsia"/>
          <w:sz w:val="24"/>
          <w:szCs w:val="24"/>
        </w:rPr>
        <w:t>渠道。</w:t>
      </w:r>
    </w:p>
    <w:p w14:paraId="6176FD28" w14:textId="4BD81264" w:rsidR="00E950C1" w:rsidRPr="00865EBE" w:rsidRDefault="00E950C1" w:rsidP="00E950C1">
      <w:pPr>
        <w:pStyle w:val="a3"/>
        <w:ind w:left="360" w:firstLineChars="0" w:firstLine="0"/>
        <w:rPr>
          <w:rFonts w:ascii="楷体" w:eastAsia="楷体" w:hAnsi="楷体"/>
          <w:sz w:val="24"/>
          <w:szCs w:val="24"/>
        </w:rPr>
      </w:pPr>
      <w:r w:rsidRPr="00865EBE">
        <w:rPr>
          <w:rFonts w:ascii="楷体" w:eastAsia="楷体" w:hAnsi="楷体" w:hint="eastAsia"/>
          <w:sz w:val="24"/>
          <w:szCs w:val="24"/>
        </w:rPr>
        <w:t>网站：苏州百年职业学院校园统一支付平台</w:t>
      </w:r>
    </w:p>
    <w:p w14:paraId="3B4652D5" w14:textId="7F21F9F2" w:rsidR="00E950C1" w:rsidRPr="00865EBE" w:rsidRDefault="00E950C1" w:rsidP="00E950C1">
      <w:pPr>
        <w:pStyle w:val="a3"/>
        <w:ind w:left="360" w:firstLineChars="0" w:firstLine="0"/>
        <w:rPr>
          <w:rFonts w:ascii="楷体" w:eastAsia="楷体" w:hAnsi="楷体"/>
          <w:sz w:val="24"/>
          <w:szCs w:val="24"/>
        </w:rPr>
      </w:pPr>
      <w:r w:rsidRPr="00865EBE">
        <w:rPr>
          <w:rFonts w:ascii="楷体" w:eastAsia="楷体" w:hAnsi="楷体" w:hint="eastAsia"/>
          <w:sz w:val="24"/>
          <w:szCs w:val="24"/>
        </w:rPr>
        <w:t>网址：</w:t>
      </w:r>
      <w:hyperlink r:id="rId7" w:history="1">
        <w:r w:rsidRPr="00865EBE">
          <w:rPr>
            <w:rStyle w:val="a4"/>
            <w:rFonts w:ascii="楷体" w:eastAsia="楷体" w:hAnsi="楷体" w:hint="eastAsia"/>
            <w:sz w:val="24"/>
            <w:szCs w:val="24"/>
          </w:rPr>
          <w:t>h</w:t>
        </w:r>
        <w:r w:rsidRPr="00865EBE">
          <w:rPr>
            <w:rStyle w:val="a4"/>
            <w:rFonts w:ascii="楷体" w:eastAsia="楷体" w:hAnsi="楷体"/>
            <w:sz w:val="24"/>
            <w:szCs w:val="24"/>
          </w:rPr>
          <w:t>ttp://zfpt.scc.edu.cn</w:t>
        </w:r>
      </w:hyperlink>
    </w:p>
    <w:p w14:paraId="0C06753E" w14:textId="77777777" w:rsidR="00E950C1" w:rsidRPr="00865EBE" w:rsidRDefault="00E950C1" w:rsidP="00E950C1">
      <w:pPr>
        <w:pStyle w:val="a3"/>
        <w:ind w:left="360" w:firstLineChars="0" w:firstLine="0"/>
        <w:rPr>
          <w:rFonts w:ascii="楷体" w:eastAsia="楷体" w:hAnsi="楷体"/>
          <w:sz w:val="24"/>
          <w:szCs w:val="24"/>
        </w:rPr>
      </w:pPr>
    </w:p>
    <w:p w14:paraId="16AAD2F3" w14:textId="713276C0" w:rsidR="00E950C1" w:rsidRPr="00865EBE" w:rsidRDefault="00E950C1" w:rsidP="00BF042C">
      <w:pPr>
        <w:pStyle w:val="a3"/>
        <w:numPr>
          <w:ilvl w:val="0"/>
          <w:numId w:val="1"/>
        </w:numPr>
        <w:ind w:firstLineChars="0"/>
        <w:rPr>
          <w:rFonts w:ascii="楷体" w:eastAsia="楷体" w:hAnsi="楷体"/>
          <w:b/>
          <w:bCs/>
          <w:sz w:val="28"/>
          <w:szCs w:val="28"/>
        </w:rPr>
      </w:pPr>
      <w:r w:rsidRPr="00865EBE">
        <w:rPr>
          <w:rFonts w:ascii="楷体" w:eastAsia="楷体" w:hAnsi="楷体" w:hint="eastAsia"/>
          <w:b/>
          <w:bCs/>
          <w:sz w:val="28"/>
          <w:szCs w:val="28"/>
        </w:rPr>
        <w:t>登录平台</w:t>
      </w:r>
    </w:p>
    <w:p w14:paraId="5B86F834" w14:textId="13CA975E" w:rsidR="00E950C1" w:rsidRPr="00865EBE" w:rsidRDefault="00E950C1" w:rsidP="00E950C1">
      <w:pPr>
        <w:pStyle w:val="a3"/>
        <w:ind w:left="360" w:firstLineChars="0" w:firstLine="0"/>
        <w:rPr>
          <w:rFonts w:ascii="楷体" w:eastAsia="楷体" w:hAnsi="楷体"/>
          <w:sz w:val="24"/>
          <w:szCs w:val="24"/>
        </w:rPr>
      </w:pPr>
      <w:r w:rsidRPr="00865EBE">
        <w:rPr>
          <w:rFonts w:ascii="楷体" w:eastAsia="楷体" w:hAnsi="楷体" w:hint="eastAsia"/>
          <w:sz w:val="24"/>
          <w:szCs w:val="24"/>
        </w:rPr>
        <w:t>我校同学或您亲朋使用电脑或手机，在各地区均可上网访问该平台首页。在正确录入网址、用户名、密码后，即可查阅学费等缴费记录；若存在欠费，可即时使用名下微信、支付宝为其缴费（均免手续费）。</w:t>
      </w:r>
    </w:p>
    <w:p w14:paraId="5E1DB2C9" w14:textId="2C612F60" w:rsidR="00E950C1" w:rsidRPr="00865EBE" w:rsidRDefault="00E950C1" w:rsidP="00E950C1">
      <w:pPr>
        <w:pStyle w:val="a3"/>
        <w:ind w:left="360" w:firstLineChars="0" w:firstLine="0"/>
        <w:rPr>
          <w:rFonts w:ascii="楷体" w:eastAsia="楷体" w:hAnsi="楷体"/>
          <w:sz w:val="24"/>
          <w:szCs w:val="24"/>
        </w:rPr>
      </w:pPr>
      <w:r w:rsidRPr="00865EBE">
        <w:rPr>
          <w:rFonts w:ascii="楷体" w:eastAsia="楷体" w:hAnsi="楷体" w:hint="eastAsia"/>
          <w:sz w:val="24"/>
          <w:szCs w:val="24"/>
        </w:rPr>
        <w:t>新生登陆时用户名填录取号，密码填写</w:t>
      </w:r>
      <w:r w:rsidR="0016621B">
        <w:rPr>
          <w:rFonts w:ascii="楷体" w:eastAsia="楷体" w:hAnsi="楷体" w:hint="eastAsia"/>
          <w:sz w:val="24"/>
          <w:szCs w:val="24"/>
        </w:rPr>
        <w:t>身份证后六位或</w:t>
      </w:r>
      <w:r w:rsidR="003A4394">
        <w:rPr>
          <w:rFonts w:ascii="楷体" w:eastAsia="楷体" w:hAnsi="楷体" w:hint="eastAsia"/>
          <w:sz w:val="24"/>
          <w:szCs w:val="24"/>
        </w:rPr>
        <w:t>六个0；</w:t>
      </w:r>
    </w:p>
    <w:p w14:paraId="13FC669C" w14:textId="0DEE1BB5" w:rsidR="00E950C1" w:rsidRDefault="00E950C1" w:rsidP="00E950C1">
      <w:pPr>
        <w:pStyle w:val="a3"/>
        <w:ind w:left="360" w:firstLineChars="0" w:firstLine="0"/>
        <w:rPr>
          <w:rFonts w:ascii="楷体" w:eastAsia="楷体" w:hAnsi="楷体"/>
          <w:sz w:val="24"/>
          <w:szCs w:val="24"/>
        </w:rPr>
      </w:pPr>
      <w:r w:rsidRPr="00865EBE">
        <w:rPr>
          <w:rFonts w:ascii="楷体" w:eastAsia="楷体" w:hAnsi="楷体" w:hint="eastAsia"/>
          <w:sz w:val="24"/>
          <w:szCs w:val="24"/>
        </w:rPr>
        <w:t>老生登陆时用户名填学号，密码填写身份证后六位</w:t>
      </w:r>
      <w:r w:rsidR="0016621B">
        <w:rPr>
          <w:rFonts w:ascii="楷体" w:eastAsia="楷体" w:hAnsi="楷体" w:hint="eastAsia"/>
          <w:sz w:val="24"/>
          <w:szCs w:val="24"/>
        </w:rPr>
        <w:t>或六个0</w:t>
      </w:r>
      <w:r w:rsidR="003A4394">
        <w:rPr>
          <w:rFonts w:ascii="楷体" w:eastAsia="楷体" w:hAnsi="楷体" w:hint="eastAsia"/>
          <w:sz w:val="24"/>
          <w:szCs w:val="24"/>
        </w:rPr>
        <w:t>。</w:t>
      </w:r>
    </w:p>
    <w:p w14:paraId="3340742C" w14:textId="77777777" w:rsidR="00865EBE" w:rsidRPr="00865EBE" w:rsidRDefault="00865EBE" w:rsidP="00E950C1">
      <w:pPr>
        <w:pStyle w:val="a3"/>
        <w:ind w:left="360" w:firstLineChars="0" w:firstLine="0"/>
        <w:rPr>
          <w:rFonts w:ascii="楷体" w:eastAsia="楷体" w:hAnsi="楷体"/>
          <w:sz w:val="24"/>
          <w:szCs w:val="24"/>
        </w:rPr>
      </w:pPr>
    </w:p>
    <w:p w14:paraId="100E83CD" w14:textId="4AB590E1" w:rsidR="001C187C" w:rsidRDefault="000E32DD">
      <w:r>
        <w:rPr>
          <w:noProof/>
        </w:rPr>
        <w:drawing>
          <wp:inline distT="0" distB="0" distL="0" distR="0" wp14:anchorId="6787B29F" wp14:editId="4FF3FDF0">
            <wp:extent cx="5274310" cy="28244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24480"/>
                    </a:xfrm>
                    <a:prstGeom prst="rect">
                      <a:avLst/>
                    </a:prstGeom>
                  </pic:spPr>
                </pic:pic>
              </a:graphicData>
            </a:graphic>
          </wp:inline>
        </w:drawing>
      </w:r>
    </w:p>
    <w:p w14:paraId="3283D9DC" w14:textId="77777777" w:rsidR="00865EBE" w:rsidRDefault="00865EBE"/>
    <w:p w14:paraId="6A723735" w14:textId="4D435F4E" w:rsidR="00BF042C" w:rsidRPr="00865EBE" w:rsidRDefault="00E950C1" w:rsidP="00E950C1">
      <w:pPr>
        <w:pStyle w:val="a3"/>
        <w:numPr>
          <w:ilvl w:val="0"/>
          <w:numId w:val="1"/>
        </w:numPr>
        <w:ind w:firstLineChars="0"/>
        <w:rPr>
          <w:rFonts w:ascii="楷体" w:eastAsia="楷体" w:hAnsi="楷体"/>
          <w:b/>
          <w:bCs/>
          <w:sz w:val="28"/>
          <w:szCs w:val="28"/>
        </w:rPr>
      </w:pPr>
      <w:r w:rsidRPr="00865EBE">
        <w:rPr>
          <w:rFonts w:ascii="楷体" w:eastAsia="楷体" w:hAnsi="楷体"/>
          <w:b/>
          <w:bCs/>
          <w:sz w:val="28"/>
          <w:szCs w:val="28"/>
        </w:rPr>
        <w:t>电脑查询、</w:t>
      </w:r>
      <w:proofErr w:type="gramStart"/>
      <w:r w:rsidRPr="00865EBE">
        <w:rPr>
          <w:rFonts w:ascii="楷体" w:eastAsia="楷体" w:hAnsi="楷体"/>
          <w:b/>
          <w:bCs/>
          <w:sz w:val="28"/>
          <w:szCs w:val="28"/>
        </w:rPr>
        <w:t>手机扫码支付</w:t>
      </w:r>
      <w:proofErr w:type="gramEnd"/>
    </w:p>
    <w:p w14:paraId="29A39A22" w14:textId="1D72DD30" w:rsidR="00E76694" w:rsidRDefault="00E950C1" w:rsidP="00E76694">
      <w:pPr>
        <w:pStyle w:val="a3"/>
        <w:ind w:left="360" w:firstLineChars="0" w:firstLine="0"/>
        <w:rPr>
          <w:rFonts w:ascii="楷体" w:eastAsia="楷体" w:hAnsi="楷体"/>
          <w:sz w:val="24"/>
          <w:szCs w:val="24"/>
        </w:rPr>
      </w:pPr>
      <w:r w:rsidRPr="00865EBE">
        <w:rPr>
          <w:rFonts w:ascii="楷体" w:eastAsia="楷体" w:hAnsi="楷体"/>
          <w:sz w:val="24"/>
          <w:szCs w:val="24"/>
        </w:rPr>
        <w:t>登入个人页面后，有</w:t>
      </w:r>
      <w:r w:rsidRPr="00865EBE">
        <w:rPr>
          <w:rFonts w:ascii="楷体" w:eastAsia="楷体" w:hAnsi="楷体" w:hint="eastAsia"/>
          <w:sz w:val="24"/>
          <w:szCs w:val="24"/>
        </w:rPr>
        <w:t>8</w:t>
      </w:r>
      <w:r w:rsidRPr="00865EBE">
        <w:rPr>
          <w:rFonts w:ascii="楷体" w:eastAsia="楷体" w:hAnsi="楷体"/>
          <w:sz w:val="24"/>
          <w:szCs w:val="24"/>
        </w:rPr>
        <w:t>个菜单可供选择。如当前费用、</w:t>
      </w:r>
      <w:r w:rsidR="002C0F4D">
        <w:rPr>
          <w:rFonts w:ascii="楷体" w:eastAsia="楷体" w:hAnsi="楷体" w:hint="eastAsia"/>
          <w:sz w:val="24"/>
          <w:szCs w:val="24"/>
        </w:rPr>
        <w:t>缴费</w:t>
      </w:r>
      <w:r w:rsidRPr="00865EBE">
        <w:rPr>
          <w:rFonts w:ascii="楷体" w:eastAsia="楷体" w:hAnsi="楷体"/>
          <w:sz w:val="24"/>
          <w:szCs w:val="24"/>
        </w:rPr>
        <w:t>、其他费用、交易记录查询等。</w:t>
      </w:r>
    </w:p>
    <w:p w14:paraId="30025357" w14:textId="77777777" w:rsidR="00865EBE" w:rsidRPr="00865EBE" w:rsidRDefault="00865EBE" w:rsidP="00E76694">
      <w:pPr>
        <w:pStyle w:val="a3"/>
        <w:ind w:left="360" w:firstLineChars="0" w:firstLine="0"/>
        <w:rPr>
          <w:rFonts w:ascii="楷体" w:eastAsia="楷体" w:hAnsi="楷体"/>
          <w:sz w:val="24"/>
          <w:szCs w:val="24"/>
        </w:rPr>
      </w:pPr>
    </w:p>
    <w:p w14:paraId="5C0BDC91" w14:textId="27AC1ED8" w:rsidR="00865EBE" w:rsidRPr="00865EBE" w:rsidRDefault="00865EBE" w:rsidP="00865EBE">
      <w:pPr>
        <w:rPr>
          <w:rFonts w:ascii="楷体" w:eastAsia="楷体" w:hAnsi="楷体"/>
          <w:b/>
          <w:bCs/>
          <w:sz w:val="28"/>
          <w:szCs w:val="28"/>
        </w:rPr>
      </w:pPr>
      <w:r w:rsidRPr="00865EBE">
        <w:rPr>
          <w:rFonts w:ascii="楷体" w:eastAsia="楷体" w:hAnsi="楷体" w:hint="eastAsia"/>
          <w:b/>
          <w:bCs/>
          <w:sz w:val="28"/>
          <w:szCs w:val="28"/>
        </w:rPr>
        <w:t>3</w:t>
      </w:r>
      <w:r w:rsidRPr="00865EBE">
        <w:rPr>
          <w:rFonts w:ascii="楷体" w:eastAsia="楷体" w:hAnsi="楷体"/>
          <w:b/>
          <w:bCs/>
          <w:sz w:val="28"/>
          <w:szCs w:val="28"/>
        </w:rPr>
        <w:t>.1如需缴费，可点击“缴费”</w:t>
      </w:r>
    </w:p>
    <w:p w14:paraId="0C29591A" w14:textId="52C647AE" w:rsidR="00865EBE" w:rsidRPr="00865EBE" w:rsidRDefault="00865EBE" w:rsidP="00865EBE">
      <w:pPr>
        <w:jc w:val="center"/>
        <w:rPr>
          <w:rFonts w:ascii="楷体" w:eastAsia="楷体" w:hAnsi="楷体"/>
          <w:sz w:val="24"/>
          <w:szCs w:val="24"/>
        </w:rPr>
      </w:pPr>
      <w:r w:rsidRPr="00865EBE">
        <w:rPr>
          <w:rFonts w:ascii="楷体" w:eastAsia="楷体" w:hAnsi="楷体"/>
          <w:sz w:val="24"/>
          <w:szCs w:val="24"/>
        </w:rPr>
        <w:t>经过以下</w:t>
      </w:r>
      <w:r w:rsidRPr="00865EBE">
        <w:rPr>
          <w:rFonts w:ascii="楷体" w:eastAsia="楷体" w:hAnsi="楷体" w:hint="eastAsia"/>
          <w:sz w:val="24"/>
          <w:szCs w:val="24"/>
        </w:rPr>
        <w:t>3</w:t>
      </w:r>
      <w:r w:rsidRPr="00865EBE">
        <w:rPr>
          <w:rFonts w:ascii="楷体" w:eastAsia="楷体" w:hAnsi="楷体"/>
          <w:sz w:val="24"/>
          <w:szCs w:val="24"/>
        </w:rPr>
        <w:t>次“下一步”</w:t>
      </w:r>
    </w:p>
    <w:p w14:paraId="5D6083F2" w14:textId="19D4184E" w:rsidR="00E76694" w:rsidRDefault="00D55266" w:rsidP="00E950C1">
      <w:pPr>
        <w:pStyle w:val="a3"/>
        <w:ind w:left="360" w:firstLineChars="0" w:firstLine="0"/>
      </w:pPr>
      <w:r>
        <w:rPr>
          <w:noProof/>
        </w:rPr>
        <w:lastRenderedPageBreak/>
        <w:drawing>
          <wp:inline distT="0" distB="0" distL="0" distR="0" wp14:anchorId="78B51883" wp14:editId="1EA008A2">
            <wp:extent cx="5054803" cy="3045905"/>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1580" cy="3049989"/>
                    </a:xfrm>
                    <a:prstGeom prst="rect">
                      <a:avLst/>
                    </a:prstGeom>
                  </pic:spPr>
                </pic:pic>
              </a:graphicData>
            </a:graphic>
          </wp:inline>
        </w:drawing>
      </w:r>
    </w:p>
    <w:p w14:paraId="2069BCBE" w14:textId="3A117CE8" w:rsidR="00865EBE" w:rsidRDefault="00865EBE" w:rsidP="00865EBE">
      <w:pPr>
        <w:pStyle w:val="a3"/>
        <w:ind w:left="360" w:firstLineChars="0" w:firstLine="0"/>
        <w:jc w:val="center"/>
        <w:rPr>
          <w:rFonts w:ascii="楷体" w:eastAsia="楷体" w:hAnsi="楷体"/>
          <w:sz w:val="24"/>
          <w:szCs w:val="24"/>
        </w:rPr>
      </w:pPr>
      <w:r>
        <w:rPr>
          <w:rFonts w:ascii="楷体" w:eastAsia="楷体" w:hAnsi="楷体" w:hint="eastAsia"/>
          <w:sz w:val="24"/>
          <w:szCs w:val="24"/>
        </w:rPr>
        <w:t>确认欠费</w:t>
      </w:r>
    </w:p>
    <w:p w14:paraId="4BF1B210" w14:textId="6AF6D19B" w:rsidR="00865EBE" w:rsidRDefault="00865EBE" w:rsidP="00865EBE">
      <w:pPr>
        <w:pStyle w:val="a3"/>
        <w:ind w:left="360" w:firstLineChars="0" w:firstLine="0"/>
        <w:jc w:val="center"/>
        <w:rPr>
          <w:rFonts w:ascii="楷体" w:eastAsia="楷体" w:hAnsi="楷体"/>
          <w:sz w:val="24"/>
          <w:szCs w:val="24"/>
        </w:rPr>
      </w:pPr>
    </w:p>
    <w:p w14:paraId="1274DAA1" w14:textId="27F3FBB3" w:rsidR="00865EBE" w:rsidRDefault="00865EBE" w:rsidP="00865EBE">
      <w:pPr>
        <w:pStyle w:val="a3"/>
        <w:ind w:left="360" w:firstLineChars="0" w:firstLine="0"/>
        <w:jc w:val="center"/>
        <w:rPr>
          <w:rFonts w:ascii="楷体" w:eastAsia="楷体" w:hAnsi="楷体"/>
          <w:sz w:val="24"/>
          <w:szCs w:val="24"/>
        </w:rPr>
      </w:pPr>
    </w:p>
    <w:p w14:paraId="560BD81E" w14:textId="51523803" w:rsidR="00865EBE" w:rsidRDefault="00865EBE" w:rsidP="00865EBE">
      <w:pPr>
        <w:pStyle w:val="a3"/>
        <w:ind w:left="360" w:firstLineChars="0" w:firstLine="0"/>
        <w:jc w:val="center"/>
        <w:rPr>
          <w:rFonts w:ascii="楷体" w:eastAsia="楷体" w:hAnsi="楷体"/>
          <w:sz w:val="24"/>
          <w:szCs w:val="24"/>
        </w:rPr>
      </w:pPr>
      <w:r w:rsidRPr="00865EBE">
        <w:rPr>
          <w:rFonts w:ascii="楷体" w:eastAsia="楷体" w:hAnsi="楷体"/>
          <w:noProof/>
          <w:sz w:val="24"/>
          <w:szCs w:val="24"/>
        </w:rPr>
        <w:drawing>
          <wp:inline distT="0" distB="0" distL="0" distR="0" wp14:anchorId="14CF10A5" wp14:editId="05E5E3E9">
            <wp:extent cx="4879238" cy="153320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4561" cy="1538021"/>
                    </a:xfrm>
                    <a:prstGeom prst="rect">
                      <a:avLst/>
                    </a:prstGeom>
                    <a:noFill/>
                    <a:ln>
                      <a:noFill/>
                    </a:ln>
                  </pic:spPr>
                </pic:pic>
              </a:graphicData>
            </a:graphic>
          </wp:inline>
        </w:drawing>
      </w:r>
    </w:p>
    <w:p w14:paraId="5A3BBBB5" w14:textId="17C530A6" w:rsidR="00865EBE" w:rsidRDefault="00865EBE" w:rsidP="00865EBE">
      <w:pPr>
        <w:pStyle w:val="a3"/>
        <w:ind w:left="360" w:firstLineChars="0" w:firstLine="0"/>
        <w:jc w:val="center"/>
        <w:rPr>
          <w:rFonts w:ascii="楷体" w:eastAsia="楷体" w:hAnsi="楷体"/>
          <w:sz w:val="24"/>
          <w:szCs w:val="24"/>
        </w:rPr>
      </w:pPr>
      <w:r>
        <w:rPr>
          <w:rFonts w:ascii="楷体" w:eastAsia="楷体" w:hAnsi="楷体" w:hint="eastAsia"/>
          <w:sz w:val="24"/>
          <w:szCs w:val="24"/>
        </w:rPr>
        <w:t>选定缴费项</w:t>
      </w:r>
    </w:p>
    <w:p w14:paraId="02E7FD6A" w14:textId="3FE01FB7" w:rsidR="00865EBE" w:rsidRDefault="00865EBE" w:rsidP="00865EBE">
      <w:pPr>
        <w:pStyle w:val="a3"/>
        <w:ind w:left="360" w:firstLineChars="0" w:firstLine="0"/>
        <w:jc w:val="center"/>
        <w:rPr>
          <w:rFonts w:ascii="楷体" w:eastAsia="楷体" w:hAnsi="楷体"/>
          <w:sz w:val="24"/>
          <w:szCs w:val="24"/>
        </w:rPr>
      </w:pPr>
    </w:p>
    <w:p w14:paraId="142D7804" w14:textId="77777777" w:rsidR="00865EBE" w:rsidRDefault="00865EBE" w:rsidP="00865EBE">
      <w:pPr>
        <w:pStyle w:val="a3"/>
        <w:ind w:left="360" w:firstLineChars="0" w:firstLine="0"/>
        <w:jc w:val="center"/>
        <w:rPr>
          <w:rFonts w:ascii="楷体" w:eastAsia="楷体" w:hAnsi="楷体"/>
          <w:sz w:val="24"/>
          <w:szCs w:val="24"/>
        </w:rPr>
      </w:pPr>
    </w:p>
    <w:p w14:paraId="05A10434" w14:textId="72BFBE13" w:rsidR="00865EBE" w:rsidRDefault="00865EBE" w:rsidP="00865EBE">
      <w:pPr>
        <w:pStyle w:val="a3"/>
        <w:ind w:left="360" w:firstLineChars="0" w:firstLine="0"/>
        <w:jc w:val="center"/>
        <w:rPr>
          <w:rFonts w:ascii="楷体" w:eastAsia="楷体" w:hAnsi="楷体"/>
          <w:sz w:val="24"/>
          <w:szCs w:val="24"/>
        </w:rPr>
      </w:pPr>
      <w:r w:rsidRPr="00865EBE">
        <w:rPr>
          <w:rFonts w:ascii="楷体" w:eastAsia="楷体" w:hAnsi="楷体"/>
          <w:noProof/>
          <w:sz w:val="24"/>
          <w:szCs w:val="24"/>
        </w:rPr>
        <w:drawing>
          <wp:inline distT="0" distB="0" distL="0" distR="0" wp14:anchorId="651647E5" wp14:editId="5A043917">
            <wp:extent cx="4988966" cy="1565884"/>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567" cy="1570467"/>
                    </a:xfrm>
                    <a:prstGeom prst="rect">
                      <a:avLst/>
                    </a:prstGeom>
                    <a:noFill/>
                    <a:ln>
                      <a:noFill/>
                    </a:ln>
                  </pic:spPr>
                </pic:pic>
              </a:graphicData>
            </a:graphic>
          </wp:inline>
        </w:drawing>
      </w:r>
    </w:p>
    <w:p w14:paraId="40EBD896" w14:textId="73DF1267" w:rsidR="00865EBE" w:rsidRDefault="00865EBE" w:rsidP="00865EBE">
      <w:pPr>
        <w:pStyle w:val="a3"/>
        <w:ind w:left="360" w:firstLineChars="0" w:firstLine="0"/>
        <w:jc w:val="center"/>
        <w:rPr>
          <w:rFonts w:ascii="楷体" w:eastAsia="楷体" w:hAnsi="楷体"/>
          <w:sz w:val="24"/>
          <w:szCs w:val="24"/>
        </w:rPr>
      </w:pPr>
      <w:r>
        <w:rPr>
          <w:rFonts w:ascii="楷体" w:eastAsia="楷体" w:hAnsi="楷体" w:hint="eastAsia"/>
          <w:sz w:val="24"/>
          <w:szCs w:val="24"/>
        </w:rPr>
        <w:t>确认缴费额</w:t>
      </w:r>
    </w:p>
    <w:p w14:paraId="4FD1EE88" w14:textId="43B8ADA6" w:rsidR="00865EBE" w:rsidRDefault="00865EBE" w:rsidP="00865EBE">
      <w:pPr>
        <w:pStyle w:val="a3"/>
        <w:ind w:left="360" w:firstLineChars="0" w:firstLine="0"/>
        <w:jc w:val="center"/>
        <w:rPr>
          <w:rFonts w:ascii="楷体" w:eastAsia="楷体" w:hAnsi="楷体"/>
          <w:sz w:val="24"/>
          <w:szCs w:val="24"/>
        </w:rPr>
      </w:pPr>
    </w:p>
    <w:p w14:paraId="1EEA95C5" w14:textId="28805F97" w:rsidR="00865EBE" w:rsidRDefault="00865EBE" w:rsidP="00865EBE">
      <w:pPr>
        <w:pStyle w:val="a3"/>
        <w:ind w:left="360" w:firstLineChars="0" w:firstLine="0"/>
        <w:jc w:val="center"/>
        <w:rPr>
          <w:rFonts w:ascii="楷体" w:eastAsia="楷体" w:hAnsi="楷体"/>
          <w:sz w:val="24"/>
          <w:szCs w:val="24"/>
        </w:rPr>
      </w:pPr>
    </w:p>
    <w:p w14:paraId="5FDFE019" w14:textId="4EA65569" w:rsidR="00865EBE" w:rsidRPr="00301FE1" w:rsidRDefault="00865EBE" w:rsidP="00865EBE">
      <w:pPr>
        <w:pStyle w:val="a3"/>
        <w:ind w:left="360" w:firstLineChars="0" w:firstLine="0"/>
        <w:jc w:val="left"/>
        <w:rPr>
          <w:rFonts w:ascii="楷体" w:eastAsia="楷体" w:hAnsi="楷体"/>
          <w:b/>
          <w:bCs/>
          <w:sz w:val="28"/>
          <w:szCs w:val="28"/>
        </w:rPr>
      </w:pPr>
      <w:r w:rsidRPr="00301FE1">
        <w:rPr>
          <w:rFonts w:ascii="楷体" w:eastAsia="楷体" w:hAnsi="楷体" w:hint="eastAsia"/>
          <w:b/>
          <w:bCs/>
          <w:sz w:val="28"/>
          <w:szCs w:val="28"/>
        </w:rPr>
        <w:t>3</w:t>
      </w:r>
      <w:r w:rsidRPr="00301FE1">
        <w:rPr>
          <w:rFonts w:ascii="楷体" w:eastAsia="楷体" w:hAnsi="楷体"/>
          <w:b/>
          <w:bCs/>
          <w:sz w:val="28"/>
          <w:szCs w:val="28"/>
        </w:rPr>
        <w:t>.2</w:t>
      </w:r>
      <w:r w:rsidRPr="00301FE1">
        <w:rPr>
          <w:rFonts w:ascii="楷体" w:eastAsia="楷体" w:hAnsi="楷体" w:hint="eastAsia"/>
          <w:b/>
          <w:bCs/>
          <w:sz w:val="28"/>
          <w:szCs w:val="28"/>
        </w:rPr>
        <w:t>选择支付宝、</w:t>
      </w:r>
      <w:proofErr w:type="gramStart"/>
      <w:r w:rsidRPr="00301FE1">
        <w:rPr>
          <w:rFonts w:ascii="楷体" w:eastAsia="楷体" w:hAnsi="楷体" w:hint="eastAsia"/>
          <w:b/>
          <w:bCs/>
          <w:sz w:val="28"/>
          <w:szCs w:val="28"/>
        </w:rPr>
        <w:t>微信支付</w:t>
      </w:r>
      <w:proofErr w:type="gramEnd"/>
      <w:r w:rsidRPr="00301FE1">
        <w:rPr>
          <w:rFonts w:ascii="楷体" w:eastAsia="楷体" w:hAnsi="楷体" w:hint="eastAsia"/>
          <w:b/>
          <w:bCs/>
          <w:sz w:val="28"/>
          <w:szCs w:val="28"/>
        </w:rPr>
        <w:t>：</w:t>
      </w:r>
    </w:p>
    <w:p w14:paraId="7400C483" w14:textId="4863FD94" w:rsidR="00865EBE" w:rsidRPr="00865EBE" w:rsidRDefault="00865EBE" w:rsidP="00865EBE">
      <w:pPr>
        <w:pStyle w:val="a3"/>
        <w:ind w:left="360" w:firstLineChars="0" w:firstLine="0"/>
        <w:jc w:val="center"/>
        <w:rPr>
          <w:rFonts w:ascii="楷体" w:eastAsia="楷体" w:hAnsi="楷体"/>
          <w:sz w:val="24"/>
          <w:szCs w:val="24"/>
        </w:rPr>
      </w:pPr>
      <w:r>
        <w:rPr>
          <w:rFonts w:ascii="楷体" w:eastAsia="楷体" w:hAnsi="楷体" w:hint="eastAsia"/>
          <w:sz w:val="24"/>
          <w:szCs w:val="24"/>
        </w:rPr>
        <w:t>点击上图“下一步”进入支付页面，如下图</w:t>
      </w:r>
    </w:p>
    <w:p w14:paraId="166B8DE3" w14:textId="35A1C18A" w:rsidR="00865EBE" w:rsidRDefault="00984E78" w:rsidP="00E950C1">
      <w:pPr>
        <w:pStyle w:val="a3"/>
        <w:ind w:left="360" w:firstLineChars="0" w:firstLine="0"/>
      </w:pPr>
      <w:r>
        <w:rPr>
          <w:noProof/>
        </w:rPr>
        <w:lastRenderedPageBreak/>
        <w:drawing>
          <wp:inline distT="0" distB="0" distL="0" distR="0" wp14:anchorId="198A9E88" wp14:editId="1C18378F">
            <wp:extent cx="5274310" cy="17614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61490"/>
                    </a:xfrm>
                    <a:prstGeom prst="rect">
                      <a:avLst/>
                    </a:prstGeom>
                  </pic:spPr>
                </pic:pic>
              </a:graphicData>
            </a:graphic>
          </wp:inline>
        </w:drawing>
      </w:r>
    </w:p>
    <w:p w14:paraId="0216B711" w14:textId="3A9E0106" w:rsidR="00865EBE" w:rsidRDefault="00865EBE" w:rsidP="00865EBE">
      <w:pPr>
        <w:pStyle w:val="a3"/>
        <w:ind w:left="360" w:firstLineChars="0" w:firstLine="0"/>
        <w:jc w:val="center"/>
        <w:rPr>
          <w:rFonts w:ascii="楷体" w:eastAsia="楷体" w:hAnsi="楷体"/>
          <w:sz w:val="24"/>
          <w:szCs w:val="24"/>
        </w:rPr>
      </w:pPr>
      <w:r w:rsidRPr="00865EBE">
        <w:rPr>
          <w:rFonts w:ascii="楷体" w:eastAsia="楷体" w:hAnsi="楷体" w:hint="eastAsia"/>
          <w:sz w:val="24"/>
          <w:szCs w:val="24"/>
        </w:rPr>
        <w:t>点击</w:t>
      </w:r>
      <w:r>
        <w:rPr>
          <w:rFonts w:ascii="楷体" w:eastAsia="楷体" w:hAnsi="楷体" w:hint="eastAsia"/>
          <w:sz w:val="24"/>
          <w:szCs w:val="24"/>
        </w:rPr>
        <w:t>确认</w:t>
      </w:r>
      <w:r w:rsidRPr="00865EBE">
        <w:rPr>
          <w:rFonts w:ascii="楷体" w:eastAsia="楷体" w:hAnsi="楷体" w:hint="eastAsia"/>
          <w:sz w:val="24"/>
          <w:szCs w:val="24"/>
        </w:rPr>
        <w:t>缴费后，</w:t>
      </w:r>
      <w:r>
        <w:rPr>
          <w:rFonts w:ascii="楷体" w:eastAsia="楷体" w:hAnsi="楷体" w:hint="eastAsia"/>
          <w:sz w:val="24"/>
          <w:szCs w:val="24"/>
        </w:rPr>
        <w:t>出现供专人使用的二维缴费页面，请确认信息无误后，打开支付宝</w:t>
      </w:r>
      <w:proofErr w:type="gramStart"/>
      <w:r>
        <w:rPr>
          <w:rFonts w:ascii="楷体" w:eastAsia="楷体" w:hAnsi="楷体" w:hint="eastAsia"/>
          <w:sz w:val="24"/>
          <w:szCs w:val="24"/>
        </w:rPr>
        <w:t>或微信“扫一扫”</w:t>
      </w:r>
      <w:proofErr w:type="gramEnd"/>
    </w:p>
    <w:p w14:paraId="19DDC512" w14:textId="5A267D57" w:rsidR="00865EBE" w:rsidRDefault="00984E78" w:rsidP="00865EBE">
      <w:pPr>
        <w:pStyle w:val="a3"/>
        <w:ind w:left="360" w:firstLineChars="0" w:firstLine="0"/>
        <w:jc w:val="center"/>
        <w:rPr>
          <w:rFonts w:ascii="楷体" w:eastAsia="楷体" w:hAnsi="楷体"/>
          <w:sz w:val="24"/>
          <w:szCs w:val="24"/>
        </w:rPr>
      </w:pPr>
      <w:r>
        <w:rPr>
          <w:noProof/>
        </w:rPr>
        <w:drawing>
          <wp:inline distT="0" distB="0" distL="0" distR="0" wp14:anchorId="11A34C73" wp14:editId="23D55B87">
            <wp:extent cx="5274310" cy="20173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17395"/>
                    </a:xfrm>
                    <a:prstGeom prst="rect">
                      <a:avLst/>
                    </a:prstGeom>
                  </pic:spPr>
                </pic:pic>
              </a:graphicData>
            </a:graphic>
          </wp:inline>
        </w:drawing>
      </w:r>
    </w:p>
    <w:p w14:paraId="36E6702C" w14:textId="5CCFB659" w:rsidR="00865EBE" w:rsidRDefault="00865EBE" w:rsidP="00865EBE">
      <w:pPr>
        <w:pStyle w:val="a3"/>
        <w:ind w:left="360" w:firstLineChars="0" w:firstLine="0"/>
        <w:jc w:val="center"/>
        <w:rPr>
          <w:rFonts w:ascii="楷体" w:eastAsia="楷体" w:hAnsi="楷体"/>
          <w:sz w:val="24"/>
          <w:szCs w:val="24"/>
        </w:rPr>
      </w:pPr>
      <w:r>
        <w:rPr>
          <w:rFonts w:ascii="楷体" w:eastAsia="楷体" w:hAnsi="楷体" w:hint="eastAsia"/>
          <w:sz w:val="24"/>
          <w:szCs w:val="24"/>
        </w:rPr>
        <w:t>动态二维码，有效期短暂，若</w:t>
      </w:r>
      <w:proofErr w:type="gramStart"/>
      <w:r>
        <w:rPr>
          <w:rFonts w:ascii="楷体" w:eastAsia="楷体" w:hAnsi="楷体" w:hint="eastAsia"/>
          <w:sz w:val="24"/>
          <w:szCs w:val="24"/>
        </w:rPr>
        <w:t>因扫码</w:t>
      </w:r>
      <w:proofErr w:type="gramEnd"/>
      <w:r>
        <w:rPr>
          <w:rFonts w:ascii="楷体" w:eastAsia="楷体" w:hAnsi="楷体" w:hint="eastAsia"/>
          <w:sz w:val="24"/>
          <w:szCs w:val="24"/>
        </w:rPr>
        <w:t>延迟而失效，重新生成</w:t>
      </w:r>
      <w:proofErr w:type="gramStart"/>
      <w:r>
        <w:rPr>
          <w:rFonts w:ascii="楷体" w:eastAsia="楷体" w:hAnsi="楷体" w:hint="eastAsia"/>
          <w:sz w:val="24"/>
          <w:szCs w:val="24"/>
        </w:rPr>
        <w:t>新码即</w:t>
      </w:r>
      <w:proofErr w:type="gramEnd"/>
      <w:r>
        <w:rPr>
          <w:rFonts w:ascii="楷体" w:eastAsia="楷体" w:hAnsi="楷体" w:hint="eastAsia"/>
          <w:sz w:val="24"/>
          <w:szCs w:val="24"/>
        </w:rPr>
        <w:t>可</w:t>
      </w:r>
    </w:p>
    <w:p w14:paraId="27935E5B" w14:textId="77777777" w:rsidR="00166E12" w:rsidRDefault="00166E12" w:rsidP="00865EBE">
      <w:pPr>
        <w:pStyle w:val="a3"/>
        <w:ind w:left="360" w:firstLineChars="0" w:firstLine="0"/>
        <w:jc w:val="center"/>
        <w:rPr>
          <w:rFonts w:ascii="楷体" w:eastAsia="楷体" w:hAnsi="楷体"/>
          <w:sz w:val="24"/>
          <w:szCs w:val="24"/>
        </w:rPr>
      </w:pPr>
    </w:p>
    <w:p w14:paraId="7C5484D2" w14:textId="77777777" w:rsidR="00E969ED" w:rsidRDefault="00E969ED" w:rsidP="00865EBE">
      <w:pPr>
        <w:pStyle w:val="a3"/>
        <w:ind w:left="360" w:firstLineChars="0" w:firstLine="0"/>
        <w:jc w:val="center"/>
        <w:rPr>
          <w:rFonts w:ascii="楷体" w:eastAsia="楷体" w:hAnsi="楷体"/>
          <w:sz w:val="24"/>
          <w:szCs w:val="24"/>
        </w:rPr>
      </w:pPr>
    </w:p>
    <w:p w14:paraId="67ED265D" w14:textId="618A2300" w:rsidR="00865EBE" w:rsidRDefault="00E969ED" w:rsidP="00E969ED">
      <w:pPr>
        <w:pStyle w:val="a3"/>
        <w:ind w:left="360"/>
        <w:jc w:val="left"/>
        <w:rPr>
          <w:rFonts w:ascii="楷体" w:eastAsia="楷体" w:hAnsi="楷体"/>
          <w:sz w:val="24"/>
          <w:szCs w:val="24"/>
        </w:rPr>
      </w:pPr>
      <w:r w:rsidRPr="00865EBE">
        <w:rPr>
          <w:noProof/>
        </w:rPr>
        <w:drawing>
          <wp:anchor distT="0" distB="0" distL="114300" distR="114300" simplePos="0" relativeHeight="251658240" behindDoc="0" locked="0" layoutInCell="1" allowOverlap="1" wp14:anchorId="5F4F6480" wp14:editId="6490C9F5">
            <wp:simplePos x="0" y="0"/>
            <wp:positionH relativeFrom="margin">
              <wp:align>right</wp:align>
            </wp:positionH>
            <wp:positionV relativeFrom="paragraph">
              <wp:posOffset>118745</wp:posOffset>
            </wp:positionV>
            <wp:extent cx="1966595" cy="363982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6595" cy="363982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hint="eastAsia"/>
          <w:sz w:val="24"/>
          <w:szCs w:val="24"/>
        </w:rPr>
        <w:t>如右图所示，在页面中收款商户：</w:t>
      </w:r>
      <w:r w:rsidRPr="00E969ED">
        <w:rPr>
          <w:rFonts w:ascii="楷体" w:eastAsia="楷体" w:hAnsi="楷体" w:hint="eastAsia"/>
          <w:color w:val="FF0000"/>
          <w:sz w:val="24"/>
          <w:szCs w:val="24"/>
        </w:rPr>
        <w:t>苏州百年职业学院</w:t>
      </w:r>
      <w:r>
        <w:rPr>
          <w:rFonts w:ascii="楷体" w:eastAsia="楷体" w:hAnsi="楷体" w:hint="eastAsia"/>
          <w:sz w:val="24"/>
          <w:szCs w:val="24"/>
        </w:rPr>
        <w:t>。选择P</w:t>
      </w:r>
      <w:r>
        <w:rPr>
          <w:rFonts w:ascii="楷体" w:eastAsia="楷体" w:hAnsi="楷体"/>
          <w:sz w:val="24"/>
          <w:szCs w:val="24"/>
        </w:rPr>
        <w:t>C</w:t>
      </w:r>
      <w:r>
        <w:rPr>
          <w:rFonts w:ascii="楷体" w:eastAsia="楷体" w:hAnsi="楷体" w:hint="eastAsia"/>
          <w:sz w:val="24"/>
          <w:szCs w:val="24"/>
        </w:rPr>
        <w:t>端登陆或手机端登陆，均使用手机支付宝、</w:t>
      </w:r>
      <w:proofErr w:type="gramStart"/>
      <w:r>
        <w:rPr>
          <w:rFonts w:ascii="楷体" w:eastAsia="楷体" w:hAnsi="楷体" w:hint="eastAsia"/>
          <w:sz w:val="24"/>
          <w:szCs w:val="24"/>
        </w:rPr>
        <w:t>微信“扫一扫”</w:t>
      </w:r>
      <w:proofErr w:type="gramEnd"/>
      <w:r>
        <w:rPr>
          <w:rFonts w:ascii="楷体" w:eastAsia="楷体" w:hAnsi="楷体" w:hint="eastAsia"/>
          <w:sz w:val="24"/>
          <w:szCs w:val="24"/>
        </w:rPr>
        <w:t>功能进行支付，付款成功后，可随时进入平台查阅相应学费缴纳记录。</w:t>
      </w:r>
    </w:p>
    <w:p w14:paraId="007096C0" w14:textId="1804B791" w:rsidR="00E969ED" w:rsidRDefault="00E969ED" w:rsidP="00E969ED">
      <w:pPr>
        <w:pStyle w:val="a3"/>
        <w:ind w:left="360" w:firstLine="480"/>
        <w:jc w:val="left"/>
        <w:rPr>
          <w:rFonts w:ascii="楷体" w:eastAsia="楷体" w:hAnsi="楷体"/>
          <w:sz w:val="24"/>
          <w:szCs w:val="24"/>
        </w:rPr>
      </w:pPr>
      <w:r>
        <w:rPr>
          <w:rFonts w:ascii="楷体" w:eastAsia="楷体" w:hAnsi="楷体" w:hint="eastAsia"/>
          <w:sz w:val="24"/>
          <w:szCs w:val="24"/>
        </w:rPr>
        <w:t>注意：如图所示，收款商户不多不少只有苏州百年职业学院八个字构成。若出现前缀、后缀或中间有其他文字符号或星号的，均不是苏州百年职业学院法人账户，请停止支付。</w:t>
      </w:r>
    </w:p>
    <w:p w14:paraId="533BD2E4" w14:textId="407EC8B0" w:rsidR="00E969ED" w:rsidRDefault="00E969ED" w:rsidP="00E969ED">
      <w:pPr>
        <w:pStyle w:val="a3"/>
        <w:ind w:left="360" w:firstLine="480"/>
        <w:jc w:val="left"/>
        <w:rPr>
          <w:rFonts w:ascii="楷体" w:eastAsia="楷体" w:hAnsi="楷体"/>
          <w:sz w:val="24"/>
          <w:szCs w:val="24"/>
        </w:rPr>
      </w:pPr>
      <w:r>
        <w:rPr>
          <w:rFonts w:ascii="楷体" w:eastAsia="楷体" w:hAnsi="楷体" w:hint="eastAsia"/>
          <w:sz w:val="24"/>
          <w:szCs w:val="24"/>
        </w:rPr>
        <w:t>学校或任何合法机构，不会以任何理由和其他方式索要个人微信、支付宝等您在金融机构所开账户的支付密码。凡是以密码风险、密码升级等借口套取或采集支付密码等行为，均属非法。请提高警惕！</w:t>
      </w:r>
    </w:p>
    <w:p w14:paraId="5AE5E047" w14:textId="6535AF29" w:rsidR="00E969ED" w:rsidRDefault="00E969ED" w:rsidP="00E969ED">
      <w:pPr>
        <w:pStyle w:val="a3"/>
        <w:ind w:left="360" w:firstLine="480"/>
        <w:jc w:val="left"/>
        <w:rPr>
          <w:rFonts w:ascii="楷体" w:eastAsia="楷体" w:hAnsi="楷体"/>
          <w:sz w:val="24"/>
          <w:szCs w:val="24"/>
        </w:rPr>
      </w:pPr>
      <w:r>
        <w:rPr>
          <w:rFonts w:ascii="楷体" w:eastAsia="楷体" w:hAnsi="楷体" w:hint="eastAsia"/>
          <w:sz w:val="24"/>
          <w:szCs w:val="24"/>
        </w:rPr>
        <w:t>如缴费失败，请先查询银行是否已扣款，如已扣款系统会在1-</w:t>
      </w:r>
      <w:r>
        <w:rPr>
          <w:rFonts w:ascii="楷体" w:eastAsia="楷体" w:hAnsi="楷体"/>
          <w:sz w:val="24"/>
          <w:szCs w:val="24"/>
        </w:rPr>
        <w:t>2</w:t>
      </w:r>
      <w:r>
        <w:rPr>
          <w:rFonts w:ascii="楷体" w:eastAsia="楷体" w:hAnsi="楷体" w:hint="eastAsia"/>
          <w:sz w:val="24"/>
          <w:szCs w:val="24"/>
        </w:rPr>
        <w:t>个工作日处理该订单，切勿重复缴费。</w:t>
      </w:r>
    </w:p>
    <w:p w14:paraId="79354CA6" w14:textId="3E09C2D1" w:rsidR="00240656" w:rsidRDefault="00240656" w:rsidP="00E969ED">
      <w:pPr>
        <w:pStyle w:val="a3"/>
        <w:ind w:left="360" w:firstLine="480"/>
        <w:jc w:val="left"/>
        <w:rPr>
          <w:rFonts w:ascii="楷体" w:eastAsia="楷体" w:hAnsi="楷体"/>
          <w:sz w:val="24"/>
          <w:szCs w:val="24"/>
        </w:rPr>
      </w:pPr>
    </w:p>
    <w:p w14:paraId="6C97AFF3" w14:textId="62DAD680" w:rsidR="00C14F82" w:rsidRDefault="00C14F82" w:rsidP="00C14F82">
      <w:pPr>
        <w:ind w:firstLineChars="175" w:firstLine="420"/>
        <w:jc w:val="left"/>
        <w:rPr>
          <w:rFonts w:ascii="楷体" w:eastAsia="楷体" w:hAnsi="楷体"/>
          <w:sz w:val="24"/>
          <w:szCs w:val="24"/>
        </w:rPr>
      </w:pPr>
      <w:r>
        <w:rPr>
          <w:rFonts w:ascii="楷体" w:eastAsia="楷体" w:hAnsi="楷体" w:hint="eastAsia"/>
          <w:sz w:val="24"/>
          <w:szCs w:val="24"/>
        </w:rPr>
        <w:lastRenderedPageBreak/>
        <w:t>如遇</w:t>
      </w:r>
      <w:r w:rsidR="001919F6">
        <w:rPr>
          <w:rFonts w:ascii="楷体" w:eastAsia="楷体" w:hAnsi="楷体" w:hint="eastAsia"/>
          <w:sz w:val="24"/>
          <w:szCs w:val="24"/>
        </w:rPr>
        <w:t>助学贷款需要修改学费金额的，请根据下列步骤对学费按实际缴纳金额进行修改。</w:t>
      </w:r>
    </w:p>
    <w:p w14:paraId="178394D5" w14:textId="051FA8A5" w:rsidR="00C14F82" w:rsidRDefault="00C14F82" w:rsidP="00C14F82">
      <w:pPr>
        <w:jc w:val="left"/>
        <w:rPr>
          <w:rFonts w:ascii="楷体" w:eastAsia="楷体" w:hAnsi="楷体"/>
          <w:sz w:val="24"/>
          <w:szCs w:val="24"/>
        </w:rPr>
      </w:pPr>
      <w:r w:rsidRPr="00C14F82">
        <w:rPr>
          <w:rFonts w:ascii="楷体" w:eastAsia="楷体" w:hAnsi="楷体"/>
          <w:noProof/>
          <w:sz w:val="24"/>
          <w:szCs w:val="24"/>
        </w:rPr>
        <w:drawing>
          <wp:inline distT="0" distB="0" distL="0" distR="0" wp14:anchorId="47DB86A0" wp14:editId="7260C2D7">
            <wp:extent cx="5274310" cy="15081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08125"/>
                    </a:xfrm>
                    <a:prstGeom prst="rect">
                      <a:avLst/>
                    </a:prstGeom>
                    <a:noFill/>
                    <a:ln>
                      <a:noFill/>
                    </a:ln>
                  </pic:spPr>
                </pic:pic>
              </a:graphicData>
            </a:graphic>
          </wp:inline>
        </w:drawing>
      </w:r>
    </w:p>
    <w:p w14:paraId="2A958335" w14:textId="0063CCB6" w:rsidR="00C14F82" w:rsidRPr="00C14F82" w:rsidRDefault="00C14F82" w:rsidP="00C14F82">
      <w:pPr>
        <w:jc w:val="left"/>
        <w:rPr>
          <w:rFonts w:ascii="楷体" w:eastAsia="楷体" w:hAnsi="楷体"/>
          <w:sz w:val="24"/>
          <w:szCs w:val="24"/>
        </w:rPr>
      </w:pPr>
    </w:p>
    <w:p w14:paraId="3F31B67D" w14:textId="7D9CFD43" w:rsidR="00EF0F1B" w:rsidRPr="00EF0F1B" w:rsidRDefault="007F3849" w:rsidP="00EF0F1B">
      <w:pPr>
        <w:pStyle w:val="a3"/>
        <w:numPr>
          <w:ilvl w:val="0"/>
          <w:numId w:val="1"/>
        </w:numPr>
        <w:ind w:firstLineChars="0"/>
        <w:rPr>
          <w:rFonts w:ascii="楷体" w:eastAsia="楷体" w:hAnsi="楷体"/>
          <w:b/>
          <w:bCs/>
          <w:sz w:val="28"/>
          <w:szCs w:val="28"/>
        </w:rPr>
      </w:pPr>
      <w:r>
        <w:rPr>
          <w:noProof/>
        </w:rPr>
        <w:drawing>
          <wp:anchor distT="0" distB="0" distL="114300" distR="114300" simplePos="0" relativeHeight="251667456" behindDoc="1" locked="0" layoutInCell="1" allowOverlap="1" wp14:anchorId="32DC1848" wp14:editId="78B0F659">
            <wp:simplePos x="0" y="0"/>
            <wp:positionH relativeFrom="column">
              <wp:posOffset>4072534</wp:posOffset>
            </wp:positionH>
            <wp:positionV relativeFrom="paragraph">
              <wp:posOffset>86513</wp:posOffset>
            </wp:positionV>
            <wp:extent cx="1052830" cy="1052830"/>
            <wp:effectExtent l="0" t="0" r="0" b="0"/>
            <wp:wrapTight wrapText="bothSides">
              <wp:wrapPolygon edited="0">
                <wp:start x="0" y="0"/>
                <wp:lineTo x="0" y="21105"/>
                <wp:lineTo x="21105" y="21105"/>
                <wp:lineTo x="2110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E1">
        <w:rPr>
          <w:rFonts w:ascii="楷体" w:eastAsia="楷体" w:hAnsi="楷体" w:hint="eastAsia"/>
          <w:b/>
          <w:bCs/>
          <w:sz w:val="28"/>
          <w:szCs w:val="28"/>
        </w:rPr>
        <w:t>手机</w:t>
      </w:r>
      <w:r w:rsidR="00301FE1" w:rsidRPr="00865EBE">
        <w:rPr>
          <w:rFonts w:ascii="楷体" w:eastAsia="楷体" w:hAnsi="楷体"/>
          <w:b/>
          <w:bCs/>
          <w:sz w:val="28"/>
          <w:szCs w:val="28"/>
        </w:rPr>
        <w:t>查询、</w:t>
      </w:r>
      <w:proofErr w:type="gramStart"/>
      <w:r w:rsidR="00301FE1" w:rsidRPr="00865EBE">
        <w:rPr>
          <w:rFonts w:ascii="楷体" w:eastAsia="楷体" w:hAnsi="楷体"/>
          <w:b/>
          <w:bCs/>
          <w:sz w:val="28"/>
          <w:szCs w:val="28"/>
        </w:rPr>
        <w:t>手机扫码支付</w:t>
      </w:r>
      <w:proofErr w:type="gramEnd"/>
    </w:p>
    <w:p w14:paraId="1E81FE6F" w14:textId="2476D383" w:rsidR="00EF0F1B" w:rsidRDefault="00EF0F1B" w:rsidP="00EF0F1B">
      <w:pPr>
        <w:pStyle w:val="a3"/>
        <w:ind w:left="360" w:firstLine="480"/>
        <w:rPr>
          <w:rFonts w:ascii="楷体" w:eastAsia="楷体" w:hAnsi="楷体"/>
          <w:sz w:val="24"/>
          <w:szCs w:val="24"/>
        </w:rPr>
      </w:pPr>
      <w:r>
        <w:rPr>
          <w:rFonts w:ascii="楷体" w:eastAsia="楷体" w:hAnsi="楷体" w:hint="eastAsia"/>
          <w:sz w:val="24"/>
          <w:szCs w:val="24"/>
        </w:rPr>
        <w:t>使用支付宝付款时，可打开手机支付宝-扫一</w:t>
      </w:r>
    </w:p>
    <w:p w14:paraId="506CF391" w14:textId="3E7DBD4A" w:rsidR="00EF0F1B" w:rsidRDefault="00EF0F1B" w:rsidP="00EF0F1B">
      <w:pPr>
        <w:pStyle w:val="a3"/>
        <w:ind w:left="360" w:firstLine="480"/>
        <w:rPr>
          <w:rFonts w:ascii="楷体" w:eastAsia="楷体" w:hAnsi="楷体"/>
          <w:sz w:val="24"/>
          <w:szCs w:val="24"/>
        </w:rPr>
      </w:pPr>
      <w:r>
        <w:rPr>
          <w:rFonts w:ascii="楷体" w:eastAsia="楷体" w:hAnsi="楷体" w:hint="eastAsia"/>
          <w:sz w:val="24"/>
          <w:szCs w:val="24"/>
        </w:rPr>
        <w:t>扫，扫描右侧二</w:t>
      </w:r>
      <w:proofErr w:type="gramStart"/>
      <w:r>
        <w:rPr>
          <w:rFonts w:ascii="楷体" w:eastAsia="楷体" w:hAnsi="楷体" w:hint="eastAsia"/>
          <w:sz w:val="24"/>
          <w:szCs w:val="24"/>
        </w:rPr>
        <w:t>维码进入</w:t>
      </w:r>
      <w:proofErr w:type="gramEnd"/>
      <w:r>
        <w:rPr>
          <w:rFonts w:ascii="楷体" w:eastAsia="楷体" w:hAnsi="楷体" w:hint="eastAsia"/>
          <w:sz w:val="24"/>
          <w:szCs w:val="24"/>
        </w:rPr>
        <w:t>手机页面；</w:t>
      </w:r>
    </w:p>
    <w:p w14:paraId="65984417" w14:textId="1B6B543D" w:rsidR="00EF0F1B" w:rsidRDefault="00EF0F1B" w:rsidP="00EF0F1B">
      <w:pPr>
        <w:pStyle w:val="a3"/>
        <w:ind w:left="360" w:firstLine="480"/>
        <w:rPr>
          <w:rFonts w:ascii="楷体" w:eastAsia="楷体" w:hAnsi="楷体"/>
          <w:sz w:val="24"/>
          <w:szCs w:val="24"/>
        </w:rPr>
      </w:pPr>
      <w:proofErr w:type="gramStart"/>
      <w:r>
        <w:rPr>
          <w:rFonts w:ascii="楷体" w:eastAsia="楷体" w:hAnsi="楷体" w:hint="eastAsia"/>
          <w:sz w:val="24"/>
          <w:szCs w:val="24"/>
        </w:rPr>
        <w:t>使用微信付款</w:t>
      </w:r>
      <w:proofErr w:type="gramEnd"/>
      <w:r>
        <w:rPr>
          <w:rFonts w:ascii="楷体" w:eastAsia="楷体" w:hAnsi="楷体" w:hint="eastAsia"/>
          <w:sz w:val="24"/>
          <w:szCs w:val="24"/>
        </w:rPr>
        <w:t>时，可打开</w:t>
      </w:r>
      <w:proofErr w:type="gramStart"/>
      <w:r>
        <w:rPr>
          <w:rFonts w:ascii="楷体" w:eastAsia="楷体" w:hAnsi="楷体" w:hint="eastAsia"/>
          <w:sz w:val="24"/>
          <w:szCs w:val="24"/>
        </w:rPr>
        <w:t>手机微信</w:t>
      </w:r>
      <w:proofErr w:type="gramEnd"/>
      <w:r>
        <w:rPr>
          <w:rFonts w:ascii="楷体" w:eastAsia="楷体" w:hAnsi="楷体" w:hint="eastAsia"/>
          <w:sz w:val="24"/>
          <w:szCs w:val="24"/>
        </w:rPr>
        <w:t>-扫一扫，</w:t>
      </w:r>
    </w:p>
    <w:p w14:paraId="26532EF0" w14:textId="3347098B" w:rsidR="00EF0F1B" w:rsidRDefault="00EF0F1B" w:rsidP="00EF0F1B">
      <w:pPr>
        <w:pStyle w:val="a3"/>
        <w:ind w:left="360" w:firstLine="480"/>
        <w:rPr>
          <w:rFonts w:ascii="楷体" w:eastAsia="楷体" w:hAnsi="楷体"/>
          <w:sz w:val="24"/>
          <w:szCs w:val="24"/>
        </w:rPr>
      </w:pPr>
      <w:r>
        <w:rPr>
          <w:rFonts w:ascii="楷体" w:eastAsia="楷体" w:hAnsi="楷体" w:hint="eastAsia"/>
          <w:sz w:val="24"/>
          <w:szCs w:val="24"/>
        </w:rPr>
        <w:t>扫描右侧二</w:t>
      </w:r>
      <w:proofErr w:type="gramStart"/>
      <w:r>
        <w:rPr>
          <w:rFonts w:ascii="楷体" w:eastAsia="楷体" w:hAnsi="楷体" w:hint="eastAsia"/>
          <w:sz w:val="24"/>
          <w:szCs w:val="24"/>
        </w:rPr>
        <w:t>维码进入</w:t>
      </w:r>
      <w:proofErr w:type="gramEnd"/>
      <w:r>
        <w:rPr>
          <w:rFonts w:ascii="楷体" w:eastAsia="楷体" w:hAnsi="楷体" w:hint="eastAsia"/>
          <w:sz w:val="24"/>
          <w:szCs w:val="24"/>
        </w:rPr>
        <w:t>手机页面；</w:t>
      </w:r>
    </w:p>
    <w:p w14:paraId="4745DEF4" w14:textId="65BFC3ED" w:rsidR="007F3849" w:rsidRDefault="007F3849" w:rsidP="00EF0F1B">
      <w:pPr>
        <w:pStyle w:val="a3"/>
        <w:ind w:left="360"/>
        <w:rPr>
          <w:rFonts w:ascii="楷体" w:eastAsia="楷体" w:hAnsi="楷体"/>
          <w:sz w:val="24"/>
          <w:szCs w:val="24"/>
        </w:rPr>
      </w:pPr>
      <w:r>
        <w:rPr>
          <w:noProof/>
        </w:rPr>
        <w:drawing>
          <wp:anchor distT="0" distB="0" distL="114300" distR="114300" simplePos="0" relativeHeight="251669504" behindDoc="1" locked="0" layoutInCell="1" allowOverlap="1" wp14:anchorId="08CC5A8E" wp14:editId="22BAABF1">
            <wp:simplePos x="0" y="0"/>
            <wp:positionH relativeFrom="column">
              <wp:posOffset>0</wp:posOffset>
            </wp:positionH>
            <wp:positionV relativeFrom="paragraph">
              <wp:posOffset>204470</wp:posOffset>
            </wp:positionV>
            <wp:extent cx="1671955" cy="2974340"/>
            <wp:effectExtent l="0" t="0" r="4445" b="0"/>
            <wp:wrapTight wrapText="bothSides">
              <wp:wrapPolygon edited="0">
                <wp:start x="0" y="0"/>
                <wp:lineTo x="0" y="21443"/>
                <wp:lineTo x="21411" y="21443"/>
                <wp:lineTo x="2141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1955" cy="2974340"/>
                    </a:xfrm>
                    <a:prstGeom prst="rect">
                      <a:avLst/>
                    </a:prstGeom>
                  </pic:spPr>
                </pic:pic>
              </a:graphicData>
            </a:graphic>
            <wp14:sizeRelH relativeFrom="page">
              <wp14:pctWidth>0</wp14:pctWidth>
            </wp14:sizeRelH>
            <wp14:sizeRelV relativeFrom="page">
              <wp14:pctHeight>0</wp14:pctHeight>
            </wp14:sizeRelV>
          </wp:anchor>
        </w:drawing>
      </w:r>
    </w:p>
    <w:p w14:paraId="35A6EFC6" w14:textId="0E762AE2" w:rsidR="007F3849" w:rsidRPr="00EF0F1B" w:rsidRDefault="007F3849" w:rsidP="00EF0F1B">
      <w:pPr>
        <w:rPr>
          <w:noProof/>
        </w:rPr>
      </w:pPr>
      <w:r>
        <w:rPr>
          <w:noProof/>
        </w:rPr>
        <w:drawing>
          <wp:inline distT="0" distB="0" distL="0" distR="0" wp14:anchorId="21FEDAAB" wp14:editId="2CB56260">
            <wp:extent cx="1645920" cy="3119312"/>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5499" cy="3156417"/>
                    </a:xfrm>
                    <a:prstGeom prst="rect">
                      <a:avLst/>
                    </a:prstGeom>
                  </pic:spPr>
                </pic:pic>
              </a:graphicData>
            </a:graphic>
          </wp:inline>
        </w:drawing>
      </w:r>
      <w:r w:rsidR="00EF0F1B">
        <w:rPr>
          <w:noProof/>
        </w:rPr>
        <w:t xml:space="preserve"> </w:t>
      </w:r>
      <w:r>
        <w:rPr>
          <w:noProof/>
        </w:rPr>
        <w:t xml:space="preserve"> </w:t>
      </w:r>
      <w:r>
        <w:rPr>
          <w:noProof/>
        </w:rPr>
        <w:drawing>
          <wp:inline distT="0" distB="0" distL="0" distR="0" wp14:anchorId="6657E077" wp14:editId="5E0EB165">
            <wp:extent cx="1657149" cy="3101899"/>
            <wp:effectExtent l="0" t="0" r="63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3040" cy="3112925"/>
                    </a:xfrm>
                    <a:prstGeom prst="rect">
                      <a:avLst/>
                    </a:prstGeom>
                  </pic:spPr>
                </pic:pic>
              </a:graphicData>
            </a:graphic>
          </wp:inline>
        </w:drawing>
      </w:r>
    </w:p>
    <w:p w14:paraId="19E98AEE" w14:textId="77777777" w:rsidR="007F122A" w:rsidRDefault="007F122A" w:rsidP="00301FE1">
      <w:pPr>
        <w:rPr>
          <w:rFonts w:ascii="楷体" w:eastAsia="楷体" w:hAnsi="楷体"/>
          <w:sz w:val="24"/>
          <w:szCs w:val="24"/>
        </w:rPr>
      </w:pPr>
      <w:r>
        <w:rPr>
          <w:rFonts w:ascii="楷体" w:eastAsia="楷体" w:hAnsi="楷体" w:hint="eastAsia"/>
          <w:sz w:val="24"/>
          <w:szCs w:val="24"/>
        </w:rPr>
        <w:t>如上图所示，在第一个页面上填写用户名与密码，操作与电脑端登陆相同；</w:t>
      </w:r>
    </w:p>
    <w:p w14:paraId="30266C6C" w14:textId="636DF2AA" w:rsidR="009507E3" w:rsidRDefault="007F122A" w:rsidP="00301FE1">
      <w:pPr>
        <w:rPr>
          <w:rFonts w:ascii="楷体" w:eastAsia="楷体" w:hAnsi="楷体"/>
          <w:sz w:val="24"/>
          <w:szCs w:val="24"/>
        </w:rPr>
      </w:pPr>
      <w:r>
        <w:rPr>
          <w:rFonts w:ascii="楷体" w:eastAsia="楷体" w:hAnsi="楷体" w:hint="eastAsia"/>
          <w:sz w:val="24"/>
          <w:szCs w:val="24"/>
        </w:rPr>
        <w:t>登陆后可以看到校园缴费的页面，点击学费缴费；</w:t>
      </w:r>
    </w:p>
    <w:p w14:paraId="0C034C83" w14:textId="22203027" w:rsidR="009507E3" w:rsidRDefault="009507E3" w:rsidP="00301FE1">
      <w:pPr>
        <w:rPr>
          <w:rFonts w:ascii="楷体" w:eastAsia="楷体" w:hAnsi="楷体"/>
          <w:sz w:val="24"/>
          <w:szCs w:val="24"/>
        </w:rPr>
      </w:pPr>
      <w:r>
        <w:rPr>
          <w:rFonts w:ascii="楷体" w:eastAsia="楷体" w:hAnsi="楷体" w:hint="eastAsia"/>
          <w:sz w:val="24"/>
          <w:szCs w:val="24"/>
        </w:rPr>
        <w:t>进入第三个页面，</w:t>
      </w:r>
      <w:proofErr w:type="gramStart"/>
      <w:r>
        <w:rPr>
          <w:rFonts w:ascii="楷体" w:eastAsia="楷体" w:hAnsi="楷体" w:hint="eastAsia"/>
          <w:sz w:val="24"/>
          <w:szCs w:val="24"/>
        </w:rPr>
        <w:t>勾选需要</w:t>
      </w:r>
      <w:proofErr w:type="gramEnd"/>
      <w:r>
        <w:rPr>
          <w:rFonts w:ascii="楷体" w:eastAsia="楷体" w:hAnsi="楷体" w:hint="eastAsia"/>
          <w:sz w:val="24"/>
          <w:szCs w:val="24"/>
        </w:rPr>
        <w:t>缴纳的项目后，确认合计金额点击右下方“缴”。</w:t>
      </w:r>
    </w:p>
    <w:p w14:paraId="47E411D3" w14:textId="77777777" w:rsidR="009507E3" w:rsidRDefault="009507E3" w:rsidP="00301FE1">
      <w:pPr>
        <w:rPr>
          <w:rFonts w:ascii="楷体" w:eastAsia="楷体" w:hAnsi="楷体"/>
          <w:sz w:val="24"/>
          <w:szCs w:val="24"/>
        </w:rPr>
      </w:pPr>
    </w:p>
    <w:p w14:paraId="2C495B14" w14:textId="0BFC1C28" w:rsidR="009507E3" w:rsidRPr="009507E3" w:rsidRDefault="009507E3" w:rsidP="00301FE1">
      <w:pPr>
        <w:rPr>
          <w:rFonts w:ascii="楷体" w:eastAsia="楷体" w:hAnsi="楷体"/>
          <w:sz w:val="24"/>
          <w:szCs w:val="24"/>
        </w:rPr>
      </w:pPr>
      <w:r>
        <w:rPr>
          <w:noProof/>
        </w:rPr>
        <w:lastRenderedPageBreak/>
        <w:drawing>
          <wp:inline distT="0" distB="0" distL="0" distR="0" wp14:anchorId="74A86E4B" wp14:editId="6DA305BE">
            <wp:extent cx="1692322" cy="2951808"/>
            <wp:effectExtent l="0" t="0" r="317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0090" cy="3017684"/>
                    </a:xfrm>
                    <a:prstGeom prst="rect">
                      <a:avLst/>
                    </a:prstGeom>
                  </pic:spPr>
                </pic:pic>
              </a:graphicData>
            </a:graphic>
          </wp:inline>
        </w:drawing>
      </w:r>
      <w:r>
        <w:rPr>
          <w:noProof/>
        </w:rPr>
        <w:t xml:space="preserve"> </w:t>
      </w:r>
      <w:r>
        <w:rPr>
          <w:noProof/>
        </w:rPr>
        <w:drawing>
          <wp:inline distT="0" distB="0" distL="0" distR="0" wp14:anchorId="6BE275E2" wp14:editId="12B20C09">
            <wp:extent cx="1705970" cy="2949428"/>
            <wp:effectExtent l="0" t="0" r="889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780" cy="2959473"/>
                    </a:xfrm>
                    <a:prstGeom prst="rect">
                      <a:avLst/>
                    </a:prstGeom>
                  </pic:spPr>
                </pic:pic>
              </a:graphicData>
            </a:graphic>
          </wp:inline>
        </w:drawing>
      </w:r>
    </w:p>
    <w:p w14:paraId="09AF4447" w14:textId="10218FBC" w:rsidR="000F5671" w:rsidRPr="00301FE1" w:rsidRDefault="007F122A" w:rsidP="000F5671">
      <w:pPr>
        <w:rPr>
          <w:rFonts w:ascii="楷体" w:eastAsia="楷体" w:hAnsi="楷体"/>
          <w:sz w:val="24"/>
          <w:szCs w:val="24"/>
        </w:rPr>
      </w:pPr>
      <w:r>
        <w:rPr>
          <w:rFonts w:ascii="楷体" w:eastAsia="楷体" w:hAnsi="楷体" w:hint="eastAsia"/>
          <w:sz w:val="24"/>
          <w:szCs w:val="24"/>
        </w:rPr>
        <w:t>如上图所示，确认付款人、金额后，点击确认支付后，</w:t>
      </w:r>
      <w:r w:rsidR="000F5671">
        <w:rPr>
          <w:rFonts w:ascii="楷体" w:eastAsia="楷体" w:hAnsi="楷体" w:hint="eastAsia"/>
          <w:sz w:val="24"/>
          <w:szCs w:val="24"/>
        </w:rPr>
        <w:t>底部菜单会显示请求打开支付宝A</w:t>
      </w:r>
      <w:r w:rsidR="000F5671">
        <w:rPr>
          <w:rFonts w:ascii="楷体" w:eastAsia="楷体" w:hAnsi="楷体"/>
          <w:sz w:val="24"/>
          <w:szCs w:val="24"/>
        </w:rPr>
        <w:t>PP</w:t>
      </w:r>
      <w:r w:rsidR="000F5671">
        <w:rPr>
          <w:rFonts w:ascii="楷体" w:eastAsia="楷体" w:hAnsi="楷体" w:hint="eastAsia"/>
          <w:sz w:val="24"/>
          <w:szCs w:val="24"/>
        </w:rPr>
        <w:t>，选择打开；</w:t>
      </w:r>
      <w:r>
        <w:rPr>
          <w:rFonts w:ascii="楷体" w:eastAsia="楷体" w:hAnsi="楷体" w:hint="eastAsia"/>
          <w:sz w:val="24"/>
          <w:szCs w:val="24"/>
        </w:rPr>
        <w:t>跳转实际支付页面；</w:t>
      </w:r>
      <w:r w:rsidR="000F5671">
        <w:rPr>
          <w:rFonts w:ascii="楷体" w:eastAsia="楷体" w:hAnsi="楷体" w:hint="eastAsia"/>
          <w:sz w:val="24"/>
          <w:szCs w:val="24"/>
        </w:rPr>
        <w:t>后续操作与P</w:t>
      </w:r>
      <w:r w:rsidR="000F5671">
        <w:rPr>
          <w:rFonts w:ascii="楷体" w:eastAsia="楷体" w:hAnsi="楷体"/>
          <w:sz w:val="24"/>
          <w:szCs w:val="24"/>
        </w:rPr>
        <w:t>C</w:t>
      </w:r>
      <w:r w:rsidR="000F5671">
        <w:rPr>
          <w:rFonts w:ascii="楷体" w:eastAsia="楷体" w:hAnsi="楷体" w:hint="eastAsia"/>
          <w:sz w:val="24"/>
          <w:szCs w:val="24"/>
        </w:rPr>
        <w:t>端一致。</w:t>
      </w:r>
    </w:p>
    <w:p w14:paraId="7F7E1190" w14:textId="1FF394FE" w:rsidR="007F122A" w:rsidRDefault="00166E12" w:rsidP="00301FE1">
      <w:pPr>
        <w:pStyle w:val="a3"/>
        <w:numPr>
          <w:ilvl w:val="0"/>
          <w:numId w:val="1"/>
        </w:numPr>
        <w:ind w:firstLineChars="0"/>
        <w:rPr>
          <w:rFonts w:ascii="楷体" w:eastAsia="楷体" w:hAnsi="楷体"/>
          <w:b/>
          <w:bCs/>
          <w:sz w:val="28"/>
          <w:szCs w:val="28"/>
        </w:rPr>
      </w:pPr>
      <w:r>
        <w:rPr>
          <w:rFonts w:ascii="楷体" w:eastAsia="楷体" w:hAnsi="楷体" w:hint="eastAsia"/>
          <w:b/>
          <w:bCs/>
          <w:sz w:val="28"/>
          <w:szCs w:val="28"/>
        </w:rPr>
        <w:t>修改个人信息</w:t>
      </w:r>
    </w:p>
    <w:p w14:paraId="3FF5B489" w14:textId="4008724A" w:rsidR="00166E12" w:rsidRDefault="00166E12" w:rsidP="00166E12">
      <w:pPr>
        <w:ind w:left="360"/>
        <w:rPr>
          <w:rFonts w:ascii="楷体" w:eastAsia="楷体" w:hAnsi="楷体"/>
          <w:sz w:val="24"/>
          <w:szCs w:val="24"/>
        </w:rPr>
      </w:pPr>
      <w:r>
        <w:rPr>
          <w:rFonts w:ascii="楷体" w:eastAsia="楷体" w:hAnsi="楷体" w:hint="eastAsia"/>
          <w:sz w:val="24"/>
          <w:szCs w:val="24"/>
        </w:rPr>
        <w:t>初次登陆平台建议进入个人信息菜单修改支付平台登陆密码（</w:t>
      </w:r>
      <w:r w:rsidRPr="00166E12">
        <w:rPr>
          <w:rFonts w:ascii="楷体" w:eastAsia="楷体" w:hAnsi="楷体" w:hint="eastAsia"/>
          <w:color w:val="FF0000"/>
          <w:sz w:val="24"/>
          <w:szCs w:val="24"/>
        </w:rPr>
        <w:t>切勿与支付</w:t>
      </w:r>
      <w:proofErr w:type="gramStart"/>
      <w:r w:rsidRPr="00166E12">
        <w:rPr>
          <w:rFonts w:ascii="楷体" w:eastAsia="楷体" w:hAnsi="楷体" w:hint="eastAsia"/>
          <w:color w:val="FF0000"/>
          <w:sz w:val="24"/>
          <w:szCs w:val="24"/>
        </w:rPr>
        <w:t>宝微信</w:t>
      </w:r>
      <w:proofErr w:type="gramEnd"/>
      <w:r w:rsidRPr="00166E12">
        <w:rPr>
          <w:rFonts w:ascii="楷体" w:eastAsia="楷体" w:hAnsi="楷体" w:hint="eastAsia"/>
          <w:color w:val="FF0000"/>
          <w:sz w:val="24"/>
          <w:szCs w:val="24"/>
        </w:rPr>
        <w:t>银行卡等支付密码相同</w:t>
      </w:r>
      <w:r>
        <w:rPr>
          <w:rFonts w:ascii="楷体" w:eastAsia="楷体" w:hAnsi="楷体" w:hint="eastAsia"/>
          <w:sz w:val="24"/>
          <w:szCs w:val="24"/>
        </w:rPr>
        <w:t>），并设置密保，以备密码忘记找回。</w:t>
      </w:r>
    </w:p>
    <w:p w14:paraId="1279E640" w14:textId="77777777" w:rsidR="00166E12" w:rsidRDefault="00166E12" w:rsidP="00166E12">
      <w:pPr>
        <w:ind w:left="360"/>
        <w:jc w:val="center"/>
        <w:rPr>
          <w:rFonts w:ascii="楷体" w:eastAsia="楷体" w:hAnsi="楷体"/>
          <w:sz w:val="24"/>
          <w:szCs w:val="24"/>
        </w:rPr>
      </w:pPr>
    </w:p>
    <w:p w14:paraId="5EF9B0E3" w14:textId="3EB50A61" w:rsidR="00166E12" w:rsidRDefault="00166E12" w:rsidP="00166E12">
      <w:pPr>
        <w:ind w:left="360"/>
        <w:rPr>
          <w:rFonts w:ascii="楷体" w:eastAsia="楷体" w:hAnsi="楷体"/>
          <w:sz w:val="24"/>
          <w:szCs w:val="24"/>
        </w:rPr>
      </w:pPr>
      <w:r w:rsidRPr="00166E12">
        <w:rPr>
          <w:rFonts w:ascii="楷体" w:eastAsia="楷体" w:hAnsi="楷体"/>
          <w:noProof/>
          <w:sz w:val="24"/>
          <w:szCs w:val="24"/>
        </w:rPr>
        <w:drawing>
          <wp:inline distT="0" distB="0" distL="0" distR="0" wp14:anchorId="58FD6AD8" wp14:editId="2D36E770">
            <wp:extent cx="5274310" cy="15481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548130"/>
                    </a:xfrm>
                    <a:prstGeom prst="rect">
                      <a:avLst/>
                    </a:prstGeom>
                    <a:noFill/>
                    <a:ln>
                      <a:noFill/>
                    </a:ln>
                  </pic:spPr>
                </pic:pic>
              </a:graphicData>
            </a:graphic>
          </wp:inline>
        </w:drawing>
      </w:r>
    </w:p>
    <w:p w14:paraId="425C00A8" w14:textId="2E25554C" w:rsidR="00166E12" w:rsidRDefault="00166E12" w:rsidP="00166E12">
      <w:pPr>
        <w:ind w:left="360"/>
        <w:rPr>
          <w:rFonts w:ascii="楷体" w:eastAsia="楷体" w:hAnsi="楷体"/>
          <w:sz w:val="24"/>
          <w:szCs w:val="24"/>
        </w:rPr>
      </w:pPr>
      <w:r w:rsidRPr="009B7EF7">
        <w:rPr>
          <w:noProof/>
        </w:rPr>
        <w:drawing>
          <wp:inline distT="0" distB="0" distL="0" distR="0" wp14:anchorId="274838AE" wp14:editId="73166A7E">
            <wp:extent cx="5273675" cy="140335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1403350"/>
                    </a:xfrm>
                    <a:prstGeom prst="rect">
                      <a:avLst/>
                    </a:prstGeom>
                    <a:noFill/>
                    <a:ln>
                      <a:noFill/>
                    </a:ln>
                  </pic:spPr>
                </pic:pic>
              </a:graphicData>
            </a:graphic>
          </wp:inline>
        </w:drawing>
      </w:r>
    </w:p>
    <w:p w14:paraId="4B24BA66" w14:textId="77777777" w:rsidR="002E70B5" w:rsidRDefault="002E70B5" w:rsidP="002E70B5">
      <w:pPr>
        <w:ind w:left="360"/>
        <w:jc w:val="center"/>
        <w:rPr>
          <w:rFonts w:ascii="楷体" w:eastAsia="楷体" w:hAnsi="楷体"/>
          <w:sz w:val="24"/>
          <w:szCs w:val="24"/>
        </w:rPr>
      </w:pPr>
      <w:r>
        <w:rPr>
          <w:rFonts w:ascii="楷体" w:eastAsia="楷体" w:hAnsi="楷体" w:hint="eastAsia"/>
          <w:sz w:val="24"/>
          <w:szCs w:val="24"/>
        </w:rPr>
        <w:t>5</w:t>
      </w:r>
      <w:r>
        <w:rPr>
          <w:rFonts w:ascii="楷体" w:eastAsia="楷体" w:hAnsi="楷体"/>
          <w:sz w:val="24"/>
          <w:szCs w:val="24"/>
        </w:rPr>
        <w:t xml:space="preserve">.1 </w:t>
      </w:r>
      <w:r>
        <w:rPr>
          <w:rFonts w:ascii="楷体" w:eastAsia="楷体" w:hAnsi="楷体" w:hint="eastAsia"/>
          <w:sz w:val="24"/>
          <w:szCs w:val="24"/>
        </w:rPr>
        <w:t>支付平台登陆密码修改</w:t>
      </w:r>
    </w:p>
    <w:p w14:paraId="10BD59A5" w14:textId="77777777" w:rsidR="002E70B5" w:rsidRDefault="002E70B5" w:rsidP="00166E12">
      <w:pPr>
        <w:ind w:left="360"/>
        <w:jc w:val="center"/>
        <w:rPr>
          <w:rFonts w:ascii="楷体" w:eastAsia="楷体" w:hAnsi="楷体"/>
          <w:sz w:val="24"/>
          <w:szCs w:val="24"/>
        </w:rPr>
      </w:pPr>
    </w:p>
    <w:p w14:paraId="05B96306" w14:textId="10BF2A10" w:rsidR="00166E12" w:rsidRDefault="00166E12" w:rsidP="00166E12">
      <w:pPr>
        <w:ind w:left="360"/>
        <w:jc w:val="center"/>
        <w:rPr>
          <w:rFonts w:ascii="楷体" w:eastAsia="楷体" w:hAnsi="楷体"/>
          <w:sz w:val="24"/>
          <w:szCs w:val="24"/>
        </w:rPr>
      </w:pPr>
      <w:r w:rsidRPr="002E70B5">
        <w:rPr>
          <w:rFonts w:ascii="楷体" w:eastAsia="楷体" w:hAnsi="楷体" w:hint="eastAsia"/>
          <w:sz w:val="24"/>
          <w:szCs w:val="24"/>
        </w:rPr>
        <w:t>点击“密保修改”按钮，显示5</w:t>
      </w:r>
      <w:r w:rsidRPr="002E70B5">
        <w:rPr>
          <w:rFonts w:ascii="楷体" w:eastAsia="楷体" w:hAnsi="楷体"/>
          <w:sz w:val="24"/>
          <w:szCs w:val="24"/>
        </w:rPr>
        <w:t>.</w:t>
      </w:r>
      <w:proofErr w:type="gramStart"/>
      <w:r w:rsidRPr="002E70B5">
        <w:rPr>
          <w:rFonts w:ascii="楷体" w:eastAsia="楷体" w:hAnsi="楷体"/>
          <w:sz w:val="24"/>
          <w:szCs w:val="24"/>
        </w:rPr>
        <w:t>2</w:t>
      </w:r>
      <w:r w:rsidRPr="002E70B5">
        <w:rPr>
          <w:rFonts w:ascii="楷体" w:eastAsia="楷体" w:hAnsi="楷体" w:hint="eastAsia"/>
          <w:sz w:val="24"/>
          <w:szCs w:val="24"/>
        </w:rPr>
        <w:t>所示密保修</w:t>
      </w:r>
      <w:proofErr w:type="gramEnd"/>
      <w:r w:rsidRPr="002E70B5">
        <w:rPr>
          <w:rFonts w:ascii="楷体" w:eastAsia="楷体" w:hAnsi="楷体" w:hint="eastAsia"/>
          <w:sz w:val="24"/>
          <w:szCs w:val="24"/>
        </w:rPr>
        <w:t>改界面。验证完密码后，修改密保</w:t>
      </w:r>
    </w:p>
    <w:p w14:paraId="018B3AB2" w14:textId="7DD231CC" w:rsidR="00166E12" w:rsidRDefault="00166E12" w:rsidP="00166E12">
      <w:pPr>
        <w:ind w:left="360"/>
        <w:jc w:val="center"/>
        <w:rPr>
          <w:rFonts w:ascii="楷体" w:eastAsia="楷体" w:hAnsi="楷体"/>
          <w:sz w:val="24"/>
          <w:szCs w:val="24"/>
        </w:rPr>
      </w:pPr>
      <w:r w:rsidRPr="009B7EF7">
        <w:rPr>
          <w:noProof/>
        </w:rPr>
        <w:lastRenderedPageBreak/>
        <w:drawing>
          <wp:inline distT="0" distB="0" distL="0" distR="0" wp14:anchorId="450C06F2" wp14:editId="5C2981DA">
            <wp:extent cx="5267325" cy="885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885825"/>
                    </a:xfrm>
                    <a:prstGeom prst="rect">
                      <a:avLst/>
                    </a:prstGeom>
                    <a:noFill/>
                    <a:ln>
                      <a:noFill/>
                    </a:ln>
                  </pic:spPr>
                </pic:pic>
              </a:graphicData>
            </a:graphic>
          </wp:inline>
        </w:drawing>
      </w:r>
    </w:p>
    <w:p w14:paraId="03CD62C3" w14:textId="06A0EF97" w:rsidR="00166E12" w:rsidRDefault="00166E12" w:rsidP="00166E12">
      <w:pPr>
        <w:ind w:left="360"/>
        <w:jc w:val="center"/>
        <w:rPr>
          <w:rFonts w:ascii="楷体" w:eastAsia="楷体" w:hAnsi="楷体"/>
          <w:sz w:val="24"/>
          <w:szCs w:val="24"/>
        </w:rPr>
      </w:pPr>
      <w:r w:rsidRPr="009B7EF7">
        <w:rPr>
          <w:noProof/>
        </w:rPr>
        <w:drawing>
          <wp:inline distT="0" distB="0" distL="0" distR="0" wp14:anchorId="50C06984" wp14:editId="7A2849E2">
            <wp:extent cx="5273675" cy="1424940"/>
            <wp:effectExtent l="0" t="0" r="317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675" cy="1424940"/>
                    </a:xfrm>
                    <a:prstGeom prst="rect">
                      <a:avLst/>
                    </a:prstGeom>
                    <a:noFill/>
                    <a:ln>
                      <a:noFill/>
                    </a:ln>
                  </pic:spPr>
                </pic:pic>
              </a:graphicData>
            </a:graphic>
          </wp:inline>
        </w:drawing>
      </w:r>
    </w:p>
    <w:p w14:paraId="09361093" w14:textId="5A5F3147" w:rsidR="002E70B5" w:rsidRDefault="002E70B5" w:rsidP="002E70B5">
      <w:pPr>
        <w:ind w:left="360"/>
        <w:jc w:val="center"/>
        <w:rPr>
          <w:rFonts w:ascii="楷体" w:eastAsia="楷体" w:hAnsi="楷体"/>
          <w:sz w:val="24"/>
          <w:szCs w:val="24"/>
        </w:rPr>
      </w:pPr>
      <w:r>
        <w:rPr>
          <w:rFonts w:ascii="楷体" w:eastAsia="楷体" w:hAnsi="楷体" w:hint="eastAsia"/>
          <w:sz w:val="24"/>
          <w:szCs w:val="24"/>
        </w:rPr>
        <w:t>5</w:t>
      </w:r>
      <w:r>
        <w:rPr>
          <w:rFonts w:ascii="楷体" w:eastAsia="楷体" w:hAnsi="楷体"/>
          <w:sz w:val="24"/>
          <w:szCs w:val="24"/>
        </w:rPr>
        <w:t xml:space="preserve">.2 </w:t>
      </w:r>
      <w:r>
        <w:rPr>
          <w:rFonts w:ascii="楷体" w:eastAsia="楷体" w:hAnsi="楷体" w:hint="eastAsia"/>
          <w:sz w:val="24"/>
          <w:szCs w:val="24"/>
        </w:rPr>
        <w:t>支付平台登陆密保修改</w:t>
      </w:r>
    </w:p>
    <w:p w14:paraId="10F260D0" w14:textId="77777777" w:rsidR="002E70B5" w:rsidRDefault="002E70B5" w:rsidP="002E70B5">
      <w:pPr>
        <w:ind w:left="360"/>
        <w:jc w:val="center"/>
        <w:rPr>
          <w:rFonts w:ascii="楷体" w:eastAsia="楷体" w:hAnsi="楷体"/>
          <w:sz w:val="24"/>
          <w:szCs w:val="24"/>
        </w:rPr>
      </w:pPr>
    </w:p>
    <w:p w14:paraId="7C8E4F95" w14:textId="4CCB72C9" w:rsidR="00EF0F1B" w:rsidRPr="009507E3" w:rsidRDefault="002E70B5" w:rsidP="002E70B5">
      <w:pPr>
        <w:jc w:val="left"/>
        <w:rPr>
          <w:rFonts w:ascii="楷体" w:eastAsia="楷体" w:hAnsi="楷体"/>
          <w:b/>
          <w:bCs/>
          <w:color w:val="FF0000"/>
          <w:sz w:val="28"/>
          <w:szCs w:val="28"/>
        </w:rPr>
      </w:pPr>
      <w:r w:rsidRPr="009507E3">
        <w:rPr>
          <w:rFonts w:ascii="楷体" w:eastAsia="楷体" w:hAnsi="楷体" w:hint="eastAsia"/>
          <w:b/>
          <w:bCs/>
          <w:color w:val="FF0000"/>
          <w:sz w:val="28"/>
          <w:szCs w:val="28"/>
        </w:rPr>
        <w:t>注意：密保是忘记密码后找回的重要途径，建议未设置密保的人员设置密保</w:t>
      </w:r>
    </w:p>
    <w:p w14:paraId="586D7E0C" w14:textId="61BDF58F" w:rsidR="00166E12" w:rsidRDefault="00166E12" w:rsidP="00301FE1">
      <w:pPr>
        <w:pStyle w:val="a3"/>
        <w:numPr>
          <w:ilvl w:val="0"/>
          <w:numId w:val="1"/>
        </w:numPr>
        <w:ind w:firstLineChars="0"/>
        <w:rPr>
          <w:rFonts w:ascii="楷体" w:eastAsia="楷体" w:hAnsi="楷体"/>
          <w:b/>
          <w:bCs/>
          <w:sz w:val="28"/>
          <w:szCs w:val="28"/>
        </w:rPr>
      </w:pPr>
      <w:r>
        <w:rPr>
          <w:rFonts w:ascii="楷体" w:eastAsia="楷体" w:hAnsi="楷体" w:hint="eastAsia"/>
          <w:b/>
          <w:bCs/>
          <w:sz w:val="28"/>
          <w:szCs w:val="28"/>
        </w:rPr>
        <w:t>注意事项</w:t>
      </w:r>
    </w:p>
    <w:p w14:paraId="20EC6C44" w14:textId="2F35479D" w:rsidR="00862F9A" w:rsidRPr="00862F9A" w:rsidRDefault="00862F9A" w:rsidP="00862F9A">
      <w:pPr>
        <w:jc w:val="left"/>
        <w:rPr>
          <w:rFonts w:ascii="楷体" w:eastAsia="楷体" w:hAnsi="楷体"/>
          <w:sz w:val="24"/>
          <w:szCs w:val="24"/>
        </w:rPr>
      </w:pPr>
      <w:r>
        <w:rPr>
          <w:rFonts w:ascii="楷体" w:eastAsia="楷体" w:hAnsi="楷体" w:hint="eastAsia"/>
          <w:sz w:val="24"/>
          <w:szCs w:val="24"/>
        </w:rPr>
        <w:t>（1）</w:t>
      </w:r>
      <w:r w:rsidR="00166E12">
        <w:rPr>
          <w:rFonts w:ascii="楷体" w:eastAsia="楷体" w:hAnsi="楷体" w:hint="eastAsia"/>
          <w:sz w:val="24"/>
          <w:szCs w:val="24"/>
        </w:rPr>
        <w:t>“苏州百年职业学院统一支付平台”唯一注册域名：zfpt</w:t>
      </w:r>
      <w:r w:rsidR="00166E12">
        <w:rPr>
          <w:rFonts w:ascii="楷体" w:eastAsia="楷体" w:hAnsi="楷体"/>
          <w:sz w:val="24"/>
          <w:szCs w:val="24"/>
        </w:rPr>
        <w:t xml:space="preserve">.scc.edu.cn  </w:t>
      </w:r>
      <w:r w:rsidR="00166E12">
        <w:rPr>
          <w:rFonts w:ascii="楷体" w:eastAsia="楷体" w:hAnsi="楷体" w:hint="eastAsia"/>
          <w:sz w:val="24"/>
          <w:szCs w:val="24"/>
        </w:rPr>
        <w:t>无其他域名。</w:t>
      </w:r>
    </w:p>
    <w:p w14:paraId="2902329D" w14:textId="2DD5A1DF" w:rsidR="00862F9A" w:rsidRPr="00862F9A" w:rsidRDefault="00862F9A" w:rsidP="00862F9A">
      <w:pPr>
        <w:jc w:val="left"/>
        <w:rPr>
          <w:rFonts w:ascii="楷体" w:eastAsia="楷体" w:hAnsi="楷体"/>
          <w:sz w:val="24"/>
          <w:szCs w:val="24"/>
        </w:rPr>
      </w:pPr>
      <w:r>
        <w:rPr>
          <w:rFonts w:ascii="楷体" w:eastAsia="楷体" w:hAnsi="楷体" w:hint="eastAsia"/>
          <w:sz w:val="24"/>
          <w:szCs w:val="24"/>
        </w:rPr>
        <w:t>（2）</w:t>
      </w:r>
      <w:r w:rsidRPr="00862F9A">
        <w:rPr>
          <w:rFonts w:ascii="楷体" w:eastAsia="楷体" w:hAnsi="楷体" w:hint="eastAsia"/>
          <w:sz w:val="24"/>
          <w:szCs w:val="24"/>
        </w:rPr>
        <w:t>收款商户不多不少只有</w:t>
      </w:r>
      <w:r w:rsidR="00166E12">
        <w:rPr>
          <w:rFonts w:ascii="楷体" w:eastAsia="楷体" w:hAnsi="楷体" w:hint="eastAsia"/>
          <w:sz w:val="24"/>
          <w:szCs w:val="24"/>
        </w:rPr>
        <w:t>“</w:t>
      </w:r>
      <w:r w:rsidRPr="00862F9A">
        <w:rPr>
          <w:rFonts w:ascii="楷体" w:eastAsia="楷体" w:hAnsi="楷体" w:hint="eastAsia"/>
          <w:sz w:val="24"/>
          <w:szCs w:val="24"/>
        </w:rPr>
        <w:t>苏州百年职业学院</w:t>
      </w:r>
      <w:r w:rsidR="00166E12">
        <w:rPr>
          <w:rFonts w:ascii="楷体" w:eastAsia="楷体" w:hAnsi="楷体" w:hint="eastAsia"/>
          <w:sz w:val="24"/>
          <w:szCs w:val="24"/>
        </w:rPr>
        <w:t>”</w:t>
      </w:r>
      <w:r w:rsidRPr="00862F9A">
        <w:rPr>
          <w:rFonts w:ascii="楷体" w:eastAsia="楷体" w:hAnsi="楷体" w:hint="eastAsia"/>
          <w:sz w:val="24"/>
          <w:szCs w:val="24"/>
        </w:rPr>
        <w:t>八个字构成。若出现前缀、后缀或中间有其他文字符号或星号的，均不是苏州百年职业学院法人账户，请停止支付。</w:t>
      </w:r>
    </w:p>
    <w:p w14:paraId="545C7691" w14:textId="3A8D194E" w:rsidR="00862F9A" w:rsidRPr="00862F9A" w:rsidRDefault="00862F9A" w:rsidP="00862F9A">
      <w:pPr>
        <w:jc w:val="left"/>
        <w:rPr>
          <w:rFonts w:ascii="楷体" w:eastAsia="楷体" w:hAnsi="楷体"/>
          <w:sz w:val="24"/>
          <w:szCs w:val="24"/>
        </w:rPr>
      </w:pPr>
      <w:r>
        <w:rPr>
          <w:rFonts w:ascii="楷体" w:eastAsia="楷体" w:hAnsi="楷体" w:hint="eastAsia"/>
          <w:sz w:val="24"/>
          <w:szCs w:val="24"/>
        </w:rPr>
        <w:t>（3）</w:t>
      </w:r>
      <w:r w:rsidRPr="00862F9A">
        <w:rPr>
          <w:rFonts w:ascii="楷体" w:eastAsia="楷体" w:hAnsi="楷体" w:hint="eastAsia"/>
          <w:sz w:val="24"/>
          <w:szCs w:val="24"/>
        </w:rPr>
        <w:t>学校或任何合法机构，不会以任何理由和其他方式索要个人微信、支付宝等您在金融机构所开账户的支付密码。凡是以密码风险、密码升级等借口套取或采集支付密码等行为，均属非法。请提高警惕！</w:t>
      </w:r>
    </w:p>
    <w:p w14:paraId="7A3D8817" w14:textId="1CDD48EB" w:rsidR="00862F9A" w:rsidRPr="00862F9A" w:rsidRDefault="00862F9A" w:rsidP="00862F9A">
      <w:pPr>
        <w:jc w:val="left"/>
        <w:rPr>
          <w:rFonts w:ascii="楷体" w:eastAsia="楷体" w:hAnsi="楷体"/>
          <w:sz w:val="24"/>
          <w:szCs w:val="24"/>
        </w:rPr>
      </w:pPr>
      <w:r>
        <w:rPr>
          <w:rFonts w:ascii="楷体" w:eastAsia="楷体" w:hAnsi="楷体" w:hint="eastAsia"/>
          <w:sz w:val="24"/>
          <w:szCs w:val="24"/>
        </w:rPr>
        <w:t>（4）</w:t>
      </w:r>
      <w:r w:rsidR="00166E12">
        <w:rPr>
          <w:rFonts w:ascii="楷体" w:eastAsia="楷体" w:hAnsi="楷体" w:hint="eastAsia"/>
          <w:sz w:val="24"/>
          <w:szCs w:val="24"/>
        </w:rPr>
        <w:t>除支付、</w:t>
      </w:r>
      <w:proofErr w:type="gramStart"/>
      <w:r w:rsidR="00166E12">
        <w:rPr>
          <w:rFonts w:ascii="楷体" w:eastAsia="楷体" w:hAnsi="楷体" w:hint="eastAsia"/>
          <w:sz w:val="24"/>
          <w:szCs w:val="24"/>
        </w:rPr>
        <w:t>微信等</w:t>
      </w:r>
      <w:proofErr w:type="gramEnd"/>
      <w:r w:rsidR="00166E12">
        <w:rPr>
          <w:rFonts w:ascii="楷体" w:eastAsia="楷体" w:hAnsi="楷体" w:hint="eastAsia"/>
          <w:sz w:val="24"/>
          <w:szCs w:val="24"/>
        </w:rPr>
        <w:t>支付界面需要录入支付密码，该支付平台不需要学生输入银行账户密码信息。银行缴费系统也不会要求学生升级银行密码等。请勿将个人银行私密信息透露给他人。</w:t>
      </w:r>
    </w:p>
    <w:p w14:paraId="04B2016E" w14:textId="1503236D" w:rsidR="00862F9A" w:rsidRPr="00862F9A" w:rsidRDefault="00862F9A" w:rsidP="00862F9A">
      <w:pPr>
        <w:rPr>
          <w:rFonts w:ascii="楷体" w:eastAsia="楷体" w:hAnsi="楷体"/>
          <w:sz w:val="24"/>
          <w:szCs w:val="24"/>
        </w:rPr>
      </w:pPr>
      <w:r w:rsidRPr="00862F9A">
        <w:rPr>
          <w:rFonts w:ascii="楷体" w:eastAsia="楷体" w:hAnsi="楷体" w:hint="eastAsia"/>
          <w:sz w:val="24"/>
          <w:szCs w:val="24"/>
        </w:rPr>
        <w:t>（5）为保护个人信息安全，请勿在网吧、咖啡馆、宾馆等公共电脑、终端上面使用此平台</w:t>
      </w:r>
    </w:p>
    <w:p w14:paraId="3472CA0A" w14:textId="77777777" w:rsidR="00862F9A" w:rsidRPr="00862F9A" w:rsidRDefault="00862F9A" w:rsidP="00862F9A">
      <w:pPr>
        <w:rPr>
          <w:rFonts w:ascii="楷体" w:eastAsia="楷体" w:hAnsi="楷体"/>
          <w:sz w:val="28"/>
          <w:szCs w:val="28"/>
        </w:rPr>
      </w:pPr>
    </w:p>
    <w:sectPr w:rsidR="00862F9A" w:rsidRPr="00862F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12AA" w14:textId="77777777" w:rsidR="00B65C37" w:rsidRDefault="00B65C37" w:rsidP="00166E12">
      <w:r>
        <w:separator/>
      </w:r>
    </w:p>
  </w:endnote>
  <w:endnote w:type="continuationSeparator" w:id="0">
    <w:p w14:paraId="730B18DC" w14:textId="77777777" w:rsidR="00B65C37" w:rsidRDefault="00B65C37" w:rsidP="00166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A17D" w14:textId="77777777" w:rsidR="00B65C37" w:rsidRDefault="00B65C37" w:rsidP="00166E12">
      <w:r>
        <w:separator/>
      </w:r>
    </w:p>
  </w:footnote>
  <w:footnote w:type="continuationSeparator" w:id="0">
    <w:p w14:paraId="1D04DD07" w14:textId="77777777" w:rsidR="00B65C37" w:rsidRDefault="00B65C37" w:rsidP="00166E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E7C10"/>
    <w:multiLevelType w:val="hybridMultilevel"/>
    <w:tmpl w:val="D1C85F7C"/>
    <w:lvl w:ilvl="0" w:tplc="001A3C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2C"/>
    <w:rsid w:val="000D3303"/>
    <w:rsid w:val="000E32DD"/>
    <w:rsid w:val="000F5671"/>
    <w:rsid w:val="0016621B"/>
    <w:rsid w:val="00166E12"/>
    <w:rsid w:val="001919F6"/>
    <w:rsid w:val="001C187C"/>
    <w:rsid w:val="00240656"/>
    <w:rsid w:val="002C0F4D"/>
    <w:rsid w:val="002E70B5"/>
    <w:rsid w:val="00301FE1"/>
    <w:rsid w:val="003A4394"/>
    <w:rsid w:val="003B2ED7"/>
    <w:rsid w:val="0052362F"/>
    <w:rsid w:val="007A2B92"/>
    <w:rsid w:val="007F122A"/>
    <w:rsid w:val="007F3849"/>
    <w:rsid w:val="00862F9A"/>
    <w:rsid w:val="00865EBE"/>
    <w:rsid w:val="00870B3F"/>
    <w:rsid w:val="008B395B"/>
    <w:rsid w:val="008B4F5C"/>
    <w:rsid w:val="009507E3"/>
    <w:rsid w:val="00984E78"/>
    <w:rsid w:val="009B7642"/>
    <w:rsid w:val="00AC5B97"/>
    <w:rsid w:val="00B65C37"/>
    <w:rsid w:val="00B65E64"/>
    <w:rsid w:val="00BF042C"/>
    <w:rsid w:val="00C14F82"/>
    <w:rsid w:val="00D32008"/>
    <w:rsid w:val="00D55266"/>
    <w:rsid w:val="00E76694"/>
    <w:rsid w:val="00E950C1"/>
    <w:rsid w:val="00E969ED"/>
    <w:rsid w:val="00EF0F1B"/>
    <w:rsid w:val="00FB52FF"/>
    <w:rsid w:val="00FE1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29274"/>
  <w15:chartTrackingRefBased/>
  <w15:docId w15:val="{B78041C7-FACA-4591-91AC-F7E0C09B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042C"/>
    <w:pPr>
      <w:ind w:firstLineChars="200" w:firstLine="420"/>
    </w:pPr>
  </w:style>
  <w:style w:type="character" w:styleId="a4">
    <w:name w:val="Hyperlink"/>
    <w:basedOn w:val="a0"/>
    <w:uiPriority w:val="99"/>
    <w:unhideWhenUsed/>
    <w:rsid w:val="00E950C1"/>
    <w:rPr>
      <w:color w:val="0563C1" w:themeColor="hyperlink"/>
      <w:u w:val="single"/>
    </w:rPr>
  </w:style>
  <w:style w:type="character" w:styleId="a5">
    <w:name w:val="Unresolved Mention"/>
    <w:basedOn w:val="a0"/>
    <w:uiPriority w:val="99"/>
    <w:semiHidden/>
    <w:unhideWhenUsed/>
    <w:rsid w:val="00E950C1"/>
    <w:rPr>
      <w:color w:val="605E5C"/>
      <w:shd w:val="clear" w:color="auto" w:fill="E1DFDD"/>
    </w:rPr>
  </w:style>
  <w:style w:type="paragraph" w:styleId="a6">
    <w:name w:val="header"/>
    <w:basedOn w:val="a"/>
    <w:link w:val="a7"/>
    <w:uiPriority w:val="99"/>
    <w:unhideWhenUsed/>
    <w:rsid w:val="00166E1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66E12"/>
    <w:rPr>
      <w:sz w:val="18"/>
      <w:szCs w:val="18"/>
    </w:rPr>
  </w:style>
  <w:style w:type="paragraph" w:styleId="a8">
    <w:name w:val="footer"/>
    <w:basedOn w:val="a"/>
    <w:link w:val="a9"/>
    <w:uiPriority w:val="99"/>
    <w:unhideWhenUsed/>
    <w:rsid w:val="00166E12"/>
    <w:pPr>
      <w:tabs>
        <w:tab w:val="center" w:pos="4153"/>
        <w:tab w:val="right" w:pos="8306"/>
      </w:tabs>
      <w:snapToGrid w:val="0"/>
      <w:jc w:val="left"/>
    </w:pPr>
    <w:rPr>
      <w:sz w:val="18"/>
      <w:szCs w:val="18"/>
    </w:rPr>
  </w:style>
  <w:style w:type="character" w:customStyle="1" w:styleId="a9">
    <w:name w:val="页脚 字符"/>
    <w:basedOn w:val="a0"/>
    <w:link w:val="a8"/>
    <w:uiPriority w:val="99"/>
    <w:rsid w:val="00166E1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zfpt.scc.edu.cn"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6</Pages>
  <Words>252</Words>
  <Characters>1442</Characters>
  <Application>Microsoft Office Word</Application>
  <DocSecurity>0</DocSecurity>
  <Lines>12</Lines>
  <Paragraphs>3</Paragraphs>
  <ScaleCrop>false</ScaleCrop>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fang</dc:creator>
  <cp:keywords/>
  <dc:description/>
  <cp:lastModifiedBy>lu fang</cp:lastModifiedBy>
  <cp:revision>15</cp:revision>
  <dcterms:created xsi:type="dcterms:W3CDTF">2021-05-14T08:41:00Z</dcterms:created>
  <dcterms:modified xsi:type="dcterms:W3CDTF">2021-05-18T08:08:00Z</dcterms:modified>
</cp:coreProperties>
</file>